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25920ddc2d4883" w:history="1">
              <w:r>
                <w:rPr>
                  <w:rStyle w:val="Hyperlink"/>
                </w:rPr>
                <w:t>中国刮板钢产品消费结构分析及重点企业深度调研项目建议书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25920ddc2d4883" w:history="1">
              <w:r>
                <w:rPr>
                  <w:rStyle w:val="Hyperlink"/>
                </w:rPr>
                <w:t>中国刮板钢产品消费结构分析及重点企业深度调研项目建议书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25920ddc2d4883" w:history="1">
                <w:r>
                  <w:rPr>
                    <w:rStyle w:val="Hyperlink"/>
                  </w:rPr>
                  <w:t>https://www.20087.com/2008-07/R_zhongguoguabangangchanpinxiaofeijiegBaoGao.html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钢是一种用于制造输送机刮板的特殊钢材，广泛应用于煤炭、矿山、化工等行业中的物料输送系统。近年来，随着我国工业化进程的加快及基础设施建设的推进，刮板钢的需求量保持稳定增长。在技术层面，通过采用先进的冶炼技术和热处理工艺，刮板钢的耐磨性和韧性得到了显著提升。此外，针对不同工作环境的需求，市场上还出现了多种规格和性能的刮板钢产品。</w:t>
      </w:r>
      <w:r>
        <w:rPr>
          <w:rFonts w:hint="eastAsia"/>
        </w:rPr>
        <w:br/>
      </w:r>
      <w:r>
        <w:rPr>
          <w:rFonts w:hint="eastAsia"/>
        </w:rPr>
        <w:t>　　未来，刮板钢的发展将更加注重材料性能的优化和产品创新。一方面，随着对节能环保要求的提高，刮板钢将更加注重提高耐磨性和耐腐蚀性，以延长使用寿命，减少更换频率，从而降低整体维护成本。另一方面，随着智能制造技术的应用，刮板钢的生产过程将更加自动化，通过精确控制热处理参数等方式进一步提升产品质量。此外，针对特殊工况的需求，定制化刮板钢产品将得到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刮板钢产品定义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世界刮板钢行业发展现状分析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中国在世界刮板钢行业中的综合竞争力分析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中国刮板钢行业相关技术发展趋势分析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刮板钢行业技术应用现状分析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刮板钢产品研发趋势分析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2006年-2010年中国刮板钢市场行业现状、市场容量及发展趋势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刮板钢行业发展历程与发展特点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中国刮板钢整体市场规模及趋势分析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中国刮板钢产品不同类型（厚度，宽度，冷热扎，型号，成分等）产销分析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2006年-2010年中国刮板钢下游细分市场需求规模及趋势分析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中国刮板钢行业供求关系分析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中国刮板钢产品细分型号钢种分析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中国刮板钢行业重点企业竞争力对比分析（实地调研）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刮板钢加工能力对比分析</w:t>
      </w:r>
      <w:r>
        <w:rPr>
          <w:rFonts w:hint="eastAsia"/>
        </w:rPr>
        <w:br/>
      </w:r>
      <w:r>
        <w:rPr>
          <w:rFonts w:hint="eastAsia"/>
        </w:rPr>
        <w:t>　　第二节 刮板钢加工设备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中国刮板钢产品需求结构分析（对每一个细分行业的重点用户进行调研，调研覆盖率达到了30%以上，重点行业的调研覆盖率达到了50%以上。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下游细分行业对刮板钢产品需求特征分析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2006年-2010年下游细分行业对刮板钢产品需求规模及趋势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中~智~林~：下游重点用户对刮板钢产品的采购需求及采购计划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中国刮板钢行业竞争策略及战略建议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25920ddc2d4883" w:history="1">
        <w:r>
          <w:rPr>
            <w:rStyle w:val="Hyperlink"/>
          </w:rPr>
          <w:t>中国刮板钢产品消费结构分析及重点企业深度调研项目建议书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25920ddc2d4883" w:history="1">
        <w:r>
          <w:rPr>
            <w:rStyle w:val="Hyperlink"/>
          </w:rPr>
          <w:t>https://www.20087.com/2008-07/R_zhongguoguabangangchanpinxiaofeijiegBaoGao.html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126775de949d9" w:history="1">
      <w:r>
        <w:rPr>
          <w:rStyle w:val="Hyperlink"/>
        </w:rPr>
        <w:t>中国刮板钢产品消费结构分析及重点企业深度调研项目建议书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uabangangchanpinxiaofeijiegBaoGao.html" TargetMode="External" Id="R6b25920ddc2d48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uabangangchanpinxiaofeijiegBaoGao.html" TargetMode="External" Id="R7b7126775de9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2008-07-08T07:17:00Z</dcterms:created>
  <dcterms:modified xsi:type="dcterms:W3CDTF">2008-07-08T08:17:00Z</dcterms:modified>
  <dc:subject>中国刮板钢产品消费结构分析及重点企业深度调研项目建议书</dc:subject>
  <dc:title>中国刮板钢产品消费结构分析及重点企业深度调研项目建议书</dc:title>
  <cp:keywords>中国刮板钢产品消费结构分析及重点企业深度调研项目建议书</cp:keywords>
  <dc:description>中国刮板钢产品消费结构分析及重点企业深度调研项目建议书</dc:description>
</cp:coreProperties>
</file>