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9c0271c244670" w:history="1">
              <w:r>
                <w:rPr>
                  <w:rStyle w:val="Hyperlink"/>
                </w:rPr>
                <w:t>中国斜腿钢产品消费结构分析及重点企业深度调研项目建议书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9c0271c244670" w:history="1">
              <w:r>
                <w:rPr>
                  <w:rStyle w:val="Hyperlink"/>
                </w:rPr>
                <w:t>中国斜腿钢产品消费结构分析及重点企业深度调研项目建议书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9c0271c244670" w:history="1">
                <w:r>
                  <w:rPr>
                    <w:rStyle w:val="Hyperlink"/>
                  </w:rPr>
                  <w:t>https://www.20087.com/2008-07/R_zhongguoxietuigangchanpinxiaofeijiegBaoGao.html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腿钢又称斜腿型钢或异型钢，是一种具有特殊截面形状的钢材，因其独特的力学性能和设计灵活性，在建筑、桥梁、机械制造等领域有着广泛的应用。近年来，随着钢材加工技术的进步，斜腿钢的制造精度和强度都得到了显著提高，同时，新型合金元素的加入，如铌、钒、钛等，进一步优化了其性能，使其在高强度和耐腐蚀性方面表现出色。</w:t>
      </w:r>
      <w:r>
        <w:rPr>
          <w:rFonts w:hint="eastAsia"/>
        </w:rPr>
        <w:br/>
      </w:r>
      <w:r>
        <w:rPr>
          <w:rFonts w:hint="eastAsia"/>
        </w:rPr>
        <w:t>　　未来，斜腿钢的发展将更加侧重于材料的轻量化和多功能化。在保证结构强度的前提下，通过优化截面设计和采用更轻质的合金，实现结构件的减重，这对于提高能源效率和减少碳排放具有重要意义。同时，随着智能化建筑和基础设施的发展，斜腿钢将集成传感器和其他电子元件，成为智能结构的一部分，能够实时监测自身的健康状况和周围环境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斜腿钢产品定义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世界斜腿钢行业发展现状分析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中国在世界斜腿钢行业中的综合竞争力分析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中国斜腿钢行业相关技术发展趋势分析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斜腿钢行业技术应用现状分析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斜腿钢产品研发趋势分析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2006年-2010年中国斜腿钢市场行业现状、市场容量及发展趋势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斜腿钢行业发展历程与发展特点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中国斜腿钢整体市场规模及趋势分析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中国斜腿钢产品不同类型（厚度，宽度，冷热扎，型号，成分等）产销分析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2006年-2010年中国斜腿钢下游细分市场需求规模及趋势分析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中国斜腿钢行业供求关系分析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中国斜腿钢产品细分型号钢种分析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中国斜腿钢行业重点企业竞争力对比分析（实地调研）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中国斜腿钢产品重点加工中心调研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斜腿钢加工能力对比分析</w:t>
      </w:r>
      <w:r>
        <w:rPr>
          <w:rFonts w:hint="eastAsia"/>
        </w:rPr>
        <w:br/>
      </w:r>
      <w:r>
        <w:rPr>
          <w:rFonts w:hint="eastAsia"/>
        </w:rPr>
        <w:t>　　第二节 斜腿钢加工设备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中国斜腿钢产品需求结构分析（对每一个细分行业的重点用户进行调研，调研覆盖率达到了30%以上，重点行业的调研覆盖率达到了50%以上。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下游细分行业对斜腿钢产品需求特征分析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2006年-2010年下游细分行业对斜腿钢产品需求规模及趋势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中智林：下游重点用户对斜腿钢产品的采购需求及采购计划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中国斜腿钢行业竞争策略及战略建议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9c0271c244670" w:history="1">
        <w:r>
          <w:rPr>
            <w:rStyle w:val="Hyperlink"/>
          </w:rPr>
          <w:t>中国斜腿钢产品消费结构分析及重点企业深度调研项目建议书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9c0271c244670" w:history="1">
        <w:r>
          <w:rPr>
            <w:rStyle w:val="Hyperlink"/>
          </w:rPr>
          <w:t>https://www.20087.com/2008-07/R_zhongguoxietuigangchanpinxiaofeijiegBaoGao.html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46651263e4684" w:history="1">
      <w:r>
        <w:rPr>
          <w:rStyle w:val="Hyperlink"/>
        </w:rPr>
        <w:t>中国斜腿钢产品消费结构分析及重点企业深度调研项目建议书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etuigangchanpinxiaofeijiegBaoGao.html" TargetMode="External" Id="Rac09c0271c2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etuigangchanpinxiaofeijiegBaoGao.html" TargetMode="External" Id="R58a46651263e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2008-07-08T02:22:00Z</dcterms:created>
  <dcterms:modified xsi:type="dcterms:W3CDTF">2008-07-08T03:22:00Z</dcterms:modified>
  <dc:subject>中国斜腿钢产品消费结构分析及重点企业深度调研项目建议书</dc:subject>
  <dc:title>中国斜腿钢产品消费结构分析及重点企业深度调研项目建议书</dc:title>
  <cp:keywords>中国斜腿钢产品消费结构分析及重点企业深度调研项目建议书</cp:keywords>
  <dc:description>中国斜腿钢产品消费结构分析及重点企业深度调研项目建议书</dc:description>
</cp:coreProperties>
</file>