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8d5a0441442b0" w:history="1">
              <w:r>
                <w:rPr>
                  <w:rStyle w:val="Hyperlink"/>
                </w:rPr>
                <w:t>中国高速工具钢钢板产品消费结构分析及重点企业深度调研项目建议书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8d5a0441442b0" w:history="1">
              <w:r>
                <w:rPr>
                  <w:rStyle w:val="Hyperlink"/>
                </w:rPr>
                <w:t>中国高速工具钢钢板产品消费结构分析及重点企业深度调研项目建议书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38d5a0441442b0" w:history="1">
                <w:r>
                  <w:rPr>
                    <w:rStyle w:val="Hyperlink"/>
                  </w:rPr>
                  <w:t>https://www.20087.com/2008-07/R_zhongguogaosugongjuganggangbanchanpiBaoGao.html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工具钢钢板是制造金属切削工具、冲压模具和精密机械零件的关键材料，具有高硬度、高耐磨性和良好的热稳定性。近年来，随着高端制造业的发展，对高速工具钢钢板的性能要求日益严格。新材料的开发，如粉末冶金高速钢，提高了材料的纯净度和均匀性，增强了刀具和模具的使用寿命。同时，精密热处理和表面涂层技术的应用，进一步提升了高速钢的综合性能。</w:t>
      </w:r>
      <w:r>
        <w:rPr>
          <w:rFonts w:hint="eastAsia"/>
        </w:rPr>
        <w:br/>
      </w:r>
      <w:r>
        <w:rPr>
          <w:rFonts w:hint="eastAsia"/>
        </w:rPr>
        <w:t>　　未来，高速工具钢钢板将更加聚焦于材料性能的极致优化和应用领域的拓展。纳米复合材料和梯度材料的引入，将实现高速钢硬度和韧性的最佳平衡，满足极端工况下的加工需求。同时，针对新能源、航空航天和医疗设备等新兴行业，将开发具有特殊性能要求的高速钢产品，如耐高温、耐腐蚀和生物相容性。此外，循环经济理念将推动废旧高速钢的回收再利用，减少资源浪费和环境污染。</w:t>
      </w:r>
      <w:r>
        <w:rPr>
          <w:rFonts w:hint="eastAsia"/>
        </w:rPr>
        <w:br/>
      </w:r>
      <w:r>
        <w:rPr>
          <w:rFonts w:hint="eastAsia"/>
        </w:rPr>
        <w:br/>
      </w:r>
      <w:r>
        <w:rPr>
          <w:rFonts w:hint="eastAsia"/>
        </w:rPr>
        <w:t>第一章 研究概述</w:t>
      </w:r>
      <w:r>
        <w:rPr>
          <w:rFonts w:hint="eastAsia"/>
        </w:rPr>
        <w:br/>
      </w:r>
      <w:r>
        <w:rPr>
          <w:rFonts w:hint="eastAsia"/>
        </w:rPr>
        <w:t>　　第一节 高速工具钢钢板产品定义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世界高速工具钢钢板行业发展现状分析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中国在世界高速工具钢钢板行业中的综合竞争力分析</w:t>
      </w:r>
      <w:r>
        <w:rPr>
          <w:rFonts w:hint="eastAsia"/>
        </w:rPr>
        <w:br/>
      </w:r>
      <w:r>
        <w:rPr>
          <w:rFonts w:hint="eastAsia"/>
        </w:rPr>
        <w:br/>
      </w:r>
      <w:r>
        <w:rPr>
          <w:rFonts w:hint="eastAsia"/>
        </w:rPr>
        <w:t>第三章 中国高速工具钢钢板行业相关技术发展趋势分析</w:t>
      </w:r>
      <w:r>
        <w:rPr>
          <w:rFonts w:hint="eastAsia"/>
        </w:rPr>
        <w:br/>
      </w:r>
      <w:r>
        <w:rPr>
          <w:rFonts w:hint="eastAsia"/>
        </w:rPr>
        <w:t>　　第一节 高速工具钢钢板行业技术应用现状分析</w:t>
      </w:r>
      <w:r>
        <w:rPr>
          <w:rFonts w:hint="eastAsia"/>
        </w:rPr>
        <w:br/>
      </w:r>
      <w:r>
        <w:rPr>
          <w:rFonts w:hint="eastAsia"/>
        </w:rPr>
        <w:t>　　第二节 重点企业生产设备及技术路线分析</w:t>
      </w:r>
      <w:r>
        <w:rPr>
          <w:rFonts w:hint="eastAsia"/>
        </w:rPr>
        <w:br/>
      </w:r>
      <w:r>
        <w:rPr>
          <w:rFonts w:hint="eastAsia"/>
        </w:rPr>
        <w:t>　　第三节 高速工具钢钢板产品研发趋势分析</w:t>
      </w:r>
      <w:r>
        <w:rPr>
          <w:rFonts w:hint="eastAsia"/>
        </w:rPr>
        <w:br/>
      </w:r>
      <w:r>
        <w:rPr>
          <w:rFonts w:hint="eastAsia"/>
        </w:rPr>
        <w:br/>
      </w:r>
      <w:r>
        <w:rPr>
          <w:rFonts w:hint="eastAsia"/>
        </w:rPr>
        <w:t>第四章 2006年-2010年中国高速工具钢钢板市场行业现状、市场容量及发展趋势</w:t>
      </w:r>
      <w:r>
        <w:rPr>
          <w:rFonts w:hint="eastAsia"/>
        </w:rPr>
        <w:br/>
      </w:r>
      <w:r>
        <w:rPr>
          <w:rFonts w:hint="eastAsia"/>
        </w:rPr>
        <w:t>　　第一节 高速工具钢钢板行业发展历程与发展特点</w:t>
      </w:r>
      <w:r>
        <w:rPr>
          <w:rFonts w:hint="eastAsia"/>
        </w:rPr>
        <w:br/>
      </w:r>
      <w:r>
        <w:rPr>
          <w:rFonts w:hint="eastAsia"/>
        </w:rPr>
        <w:t>　　第二节 中国高速工具钢钢板整体市场规模及趋势分析</w:t>
      </w:r>
      <w:r>
        <w:rPr>
          <w:rFonts w:hint="eastAsia"/>
        </w:rPr>
        <w:br/>
      </w:r>
      <w:r>
        <w:rPr>
          <w:rFonts w:hint="eastAsia"/>
        </w:rPr>
        <w:t>　　第三节 中国高速工具钢钢板产品不同类型（厚度，宽度，冷热扎，型号，成分等）产销分析</w:t>
      </w:r>
      <w:r>
        <w:rPr>
          <w:rFonts w:hint="eastAsia"/>
        </w:rPr>
        <w:br/>
      </w:r>
      <w:r>
        <w:rPr>
          <w:rFonts w:hint="eastAsia"/>
        </w:rPr>
        <w:t>　　第四节 2006年-2010年中国高速工具钢钢板下游细分市场需求规模及趋势分析</w:t>
      </w:r>
      <w:r>
        <w:rPr>
          <w:rFonts w:hint="eastAsia"/>
        </w:rPr>
        <w:br/>
      </w:r>
      <w:r>
        <w:rPr>
          <w:rFonts w:hint="eastAsia"/>
        </w:rPr>
        <w:t>　　第五节 中国高速工具钢钢板行业供求关系分析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中国高速工具钢钢板产品细分型号钢种分析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中国高速工具钢钢板行业重点企业竞争力对比分析（实地调研）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中国高速工具钢钢板产品重点加工中心调研</w:t>
      </w:r>
      <w:r>
        <w:rPr>
          <w:rFonts w:hint="eastAsia"/>
        </w:rPr>
        <w:br/>
      </w:r>
      <w:r>
        <w:rPr>
          <w:rFonts w:hint="eastAsia"/>
        </w:rPr>
        <w:t>　　第一节 高速工具钢钢板加工能力对比分析</w:t>
      </w:r>
      <w:r>
        <w:rPr>
          <w:rFonts w:hint="eastAsia"/>
        </w:rPr>
        <w:br/>
      </w:r>
      <w:r>
        <w:rPr>
          <w:rFonts w:hint="eastAsia"/>
        </w:rPr>
        <w:t>　　第二节 高速工具钢钢板加工设备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中国高速工具钢钢板产品需求结构分析（对每一个细分行业的重点用户进行调研，调研覆盖率达到了30%以上，重点行业的调研覆盖率达到了50%以上。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下游细分行业对高速工具钢钢板产品需求特征分析</w:t>
      </w:r>
      <w:r>
        <w:rPr>
          <w:rFonts w:hint="eastAsia"/>
        </w:rPr>
        <w:br/>
      </w:r>
      <w:r>
        <w:rPr>
          <w:rFonts w:hint="eastAsia"/>
        </w:rPr>
        <w:t>　　第三节 2006年-2010年下游细分行业对高速工具钢钢板产品需求规模及趋势</w:t>
      </w:r>
      <w:r>
        <w:rPr>
          <w:rFonts w:hint="eastAsia"/>
        </w:rPr>
        <w:br/>
      </w:r>
      <w:r>
        <w:rPr>
          <w:rFonts w:hint="eastAsia"/>
        </w:rPr>
        <w:t>　　第四节 中:智林:下游重点用户对高速工具钢钢板产品的采购需求及采购计划</w:t>
      </w:r>
      <w:r>
        <w:rPr>
          <w:rFonts w:hint="eastAsia"/>
        </w:rPr>
        <w:br/>
      </w:r>
      <w:r>
        <w:rPr>
          <w:rFonts w:hint="eastAsia"/>
        </w:rPr>
        <w:br/>
      </w:r>
      <w:r>
        <w:rPr>
          <w:rFonts w:hint="eastAsia"/>
        </w:rPr>
        <w:t>第九章 中国高速工具钢钢板行业竞争策略及战略建议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8d5a0441442b0" w:history="1">
        <w:r>
          <w:rPr>
            <w:rStyle w:val="Hyperlink"/>
          </w:rPr>
          <w:t>中国高速工具钢钢板产品消费结构分析及重点企业深度调研项目建议书</w:t>
        </w:r>
      </w:hyperlink>
      <w:r>
        <w:rPr>
          <w:color w:val="C00000"/>
        </w:rPr>
        <w:t>》，报告编号：</w:t>
      </w:r>
      <w:r>
        <w:rPr>
          <w:rFonts w:hint="eastAsia"/>
          <w:color w:val="C00000"/>
        </w:rPr>
        <w:t>0266023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38d5a0441442b0" w:history="1">
        <w:r>
          <w:rPr>
            <w:rStyle w:val="Hyperlink"/>
          </w:rPr>
          <w:t>https://www.20087.com/2008-07/R_zhongguogaosugongjuganggangbanchanpiBaoGao.html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a6a0b048441d8" w:history="1">
      <w:r>
        <w:rPr>
          <w:rStyle w:val="Hyperlink"/>
        </w:rPr>
        <w:t>中国高速工具钢钢板产品消费结构分析及重点企业深度调研项目建议书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gaosugongjuganggangbanchanpiBaoGao.html" TargetMode="External" Id="R9d38d5a0441442b0" /></Relationships>
</file>

<file path=word/_rels/header2.xml.rels>&#65279;<?xml version="1.0" encoding="utf-8"?><Relationships xmlns="http://schemas.openxmlformats.org/package/2006/relationships"><Relationship Type="http://schemas.openxmlformats.org/officeDocument/2006/relationships/hyperlink" Target="https://www.20087.com/2008-07/R_zhongguogaosugongjuganggangbanchanpiBaoGao.html" TargetMode="External" Id="R2baa6a0b0484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2008-07-10T02:03:00Z</dcterms:created>
  <dcterms:modified xsi:type="dcterms:W3CDTF">2008-07-10T03:03:00Z</dcterms:modified>
  <dc:subject>中国高速工具钢钢板产品消费结构分析及重点企业深度调研项目建议书</dc:subject>
  <dc:title>中国高速工具钢钢板产品消费结构分析及重点企业深度调研项目建议书</dc:title>
  <cp:keywords>中国高速工具钢钢板产品消费结构分析及重点企业深度调研项目建议书</cp:keywords>
  <dc:description>中国高速工具钢钢板产品消费结构分析及重点企业深度调研项目建议书</dc:description>
</cp:coreProperties>
</file>