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c5d4b95d431a" w:history="1">
              <w:r>
                <w:rPr>
                  <w:rStyle w:val="Hyperlink"/>
                </w:rPr>
                <w:t>2008-2010年中国呼吸机市场深度调查与投资咨询研究报告	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c5d4b95d431a" w:history="1">
              <w:r>
                <w:rPr>
                  <w:rStyle w:val="Hyperlink"/>
                </w:rPr>
                <w:t>2008-2010年中国呼吸机市场深度调查与投资咨询研究报告	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7c5d4b95d431a" w:history="1">
                <w:r>
                  <w:rPr>
                    <w:rStyle w:val="Hyperlink"/>
                  </w:rPr>
                  <w:t>https://www.20087.com/2008-07/R_2008_2010huxijishichangshendudiaochaBaoGao.html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医院关键环节的重点设备，常用于呼吸监护病房（RICU）、各种内外科加强监护病房（ICU）、急诊手术、麻醉术后恢复室、流动急救场所和家庭之中。在现代化医院设备中占有重要位置。中国呼吸机的购买力是在1993年以后逐步形成的，并成递增趋势，并且从1998年开始保持相对稳定。呼吸机也是医院经济效益较好的设备。随着呼吸疾病成为我国引起病人死亡的前三位杀手，呼吸机越来越被医院所重视，市场需求量呈明显上升趋势。目前由于我国呼吸机制造产业起步较晚，技术水平较低，国产呼吸机主要竞争于中低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c5d4b95d431a" w:history="1">
        <w:r>
          <w:rPr>
            <w:rStyle w:val="Hyperlink"/>
          </w:rPr>
          <w:t>2008-2010年中国呼吸机市场深度调查与投资咨询研究报告	</w:t>
        </w:r>
      </w:hyperlink>
      <w:r>
        <w:rPr>
          <w:rFonts w:hint="eastAsia"/>
        </w:rPr>
        <w:t>》详细叙述了呼吸机行业的市场规模、行业特点、市场前景、发展方向、前景预测等进行了深入的分析和阐述；同时引用大量行业内著名企业的财务状况等。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c5d4b95d431a" w:history="1">
        <w:r>
          <w:rPr>
            <w:rStyle w:val="Hyperlink"/>
          </w:rPr>
          <w:t>2008-2010年中国呼吸机市场深度调查与投资咨询研究报告	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中国呼吸机市场现状</w:t>
      </w:r>
      <w:r>
        <w:rPr>
          <w:rFonts w:hint="eastAsia"/>
        </w:rPr>
        <w:br/>
      </w:r>
      <w:r>
        <w:rPr>
          <w:rFonts w:hint="eastAsia"/>
        </w:rPr>
        <w:t>第一章 2004-2007年呼吸机市场规模及行业运营情况分析</w:t>
      </w:r>
      <w:r>
        <w:rPr>
          <w:rFonts w:hint="eastAsia"/>
        </w:rPr>
        <w:br/>
      </w:r>
      <w:r>
        <w:rPr>
          <w:rFonts w:hint="eastAsia"/>
        </w:rPr>
        <w:t>　　第一节 2004-2007年中国呼吸机市场规模及成长性</w:t>
      </w:r>
      <w:r>
        <w:rPr>
          <w:rFonts w:hint="eastAsia"/>
        </w:rPr>
        <w:br/>
      </w:r>
      <w:r>
        <w:rPr>
          <w:rFonts w:hint="eastAsia"/>
        </w:rPr>
        <w:t>　　第一节 2004-2007年行业总体经营情况分析</w:t>
      </w:r>
      <w:r>
        <w:rPr>
          <w:rFonts w:hint="eastAsia"/>
        </w:rPr>
        <w:br/>
      </w:r>
      <w:r>
        <w:rPr>
          <w:rFonts w:hint="eastAsia"/>
        </w:rPr>
        <w:t>　　第二节 2004-2007年行业收入与利润情况分析</w:t>
      </w:r>
      <w:r>
        <w:rPr>
          <w:rFonts w:hint="eastAsia"/>
        </w:rPr>
        <w:br/>
      </w:r>
      <w:r>
        <w:rPr>
          <w:rFonts w:hint="eastAsia"/>
        </w:rPr>
        <w:t>　　第三节 2004-2007年行业营利性分析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2004-2007年呼吸机行业进口状况</w:t>
      </w:r>
      <w:r>
        <w:rPr>
          <w:rFonts w:hint="eastAsia"/>
        </w:rPr>
        <w:br/>
      </w:r>
      <w:r>
        <w:rPr>
          <w:rFonts w:hint="eastAsia"/>
        </w:rPr>
        <w:t>　　　　一、2004-2007年进口数量统计分析</w:t>
      </w:r>
      <w:r>
        <w:rPr>
          <w:rFonts w:hint="eastAsia"/>
        </w:rPr>
        <w:br/>
      </w:r>
      <w:r>
        <w:rPr>
          <w:rFonts w:hint="eastAsia"/>
        </w:rPr>
        <w:t>　　　　二、2004-2007年进口金额变化分析</w:t>
      </w:r>
      <w:r>
        <w:rPr>
          <w:rFonts w:hint="eastAsia"/>
        </w:rPr>
        <w:br/>
      </w:r>
      <w:r>
        <w:rPr>
          <w:rFonts w:hint="eastAsia"/>
        </w:rPr>
        <w:t>　　　　三、2004-2007年进口结构变化分析</w:t>
      </w:r>
      <w:r>
        <w:rPr>
          <w:rFonts w:hint="eastAsia"/>
        </w:rPr>
        <w:br/>
      </w:r>
      <w:r>
        <w:rPr>
          <w:rFonts w:hint="eastAsia"/>
        </w:rPr>
        <w:t>　　　　四、2004-2007年进口来源结构分析</w:t>
      </w:r>
      <w:r>
        <w:rPr>
          <w:rFonts w:hint="eastAsia"/>
        </w:rPr>
        <w:br/>
      </w:r>
      <w:r>
        <w:rPr>
          <w:rFonts w:hint="eastAsia"/>
        </w:rPr>
        <w:t>　　第二节 2004-2007年呼吸机行业出口状况</w:t>
      </w:r>
      <w:r>
        <w:rPr>
          <w:rFonts w:hint="eastAsia"/>
        </w:rPr>
        <w:br/>
      </w:r>
      <w:r>
        <w:rPr>
          <w:rFonts w:hint="eastAsia"/>
        </w:rPr>
        <w:t>　　　　一、2004-2007年出口数量统计分析</w:t>
      </w:r>
      <w:r>
        <w:rPr>
          <w:rFonts w:hint="eastAsia"/>
        </w:rPr>
        <w:br/>
      </w:r>
      <w:r>
        <w:rPr>
          <w:rFonts w:hint="eastAsia"/>
        </w:rPr>
        <w:t>　　　　二、2004-2007年出口金额变化分析</w:t>
      </w:r>
      <w:r>
        <w:rPr>
          <w:rFonts w:hint="eastAsia"/>
        </w:rPr>
        <w:br/>
      </w:r>
      <w:r>
        <w:rPr>
          <w:rFonts w:hint="eastAsia"/>
        </w:rPr>
        <w:t>　　　　三、2004-2007年出口结构变化分析</w:t>
      </w:r>
      <w:r>
        <w:rPr>
          <w:rFonts w:hint="eastAsia"/>
        </w:rPr>
        <w:br/>
      </w:r>
      <w:r>
        <w:rPr>
          <w:rFonts w:hint="eastAsia"/>
        </w:rPr>
        <w:t>　　　　四、2004-2007年出口来源结构分析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中国呼吸机竞争格局和领先企业分析</w:t>
      </w:r>
      <w:r>
        <w:rPr>
          <w:rFonts w:hint="eastAsia"/>
        </w:rPr>
        <w:br/>
      </w:r>
      <w:r>
        <w:rPr>
          <w:rFonts w:hint="eastAsia"/>
        </w:rPr>
        <w:t>第四章 2007年中国呼吸机行业竞争格局分析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第二节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中国呼吸机市场发展环境和2010年发展预测</w:t>
      </w:r>
      <w:r>
        <w:rPr>
          <w:rFonts w:hint="eastAsia"/>
        </w:rPr>
        <w:br/>
      </w:r>
      <w:r>
        <w:rPr>
          <w:rFonts w:hint="eastAsia"/>
        </w:rPr>
        <w:t>第六章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2007-2008年中国呼吸机所在的医疗器械行业发展情况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2003-2007年中国医疗器械产业规模及成长性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2003-2007年中国医疗器械行业运行分析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2007年中国医疗器械产业竞争状况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2008-2010年中国呼吸机行业市场预测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2008-2010年中国呼吸机行业市场供应能力预测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2008-2010年中国呼吸机行业进出口预测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二、2008-2010年主要产品出口预测</w:t>
      </w:r>
      <w:r>
        <w:rPr>
          <w:rFonts w:hint="eastAsia"/>
        </w:rPr>
        <w:br/>
      </w:r>
      <w:r>
        <w:rPr>
          <w:rFonts w:hint="eastAsia"/>
        </w:rPr>
        <w:t>　　第三节 中智:林－2008-2010年中国呼吸机行业市场预测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2004-2007年呼吸机市场规模分析</w:t>
      </w:r>
      <w:r>
        <w:rPr>
          <w:rFonts w:hint="eastAsia"/>
        </w:rPr>
        <w:br/>
      </w:r>
      <w:r>
        <w:rPr>
          <w:rFonts w:hint="eastAsia"/>
        </w:rPr>
        <w:t>　　图表 2004-2007年呼吸机市场规模变化趋势图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2004-2007年呼吸机总体经营分析</w:t>
      </w:r>
      <w:r>
        <w:rPr>
          <w:rFonts w:hint="eastAsia"/>
        </w:rPr>
        <w:br/>
      </w:r>
      <w:r>
        <w:rPr>
          <w:rFonts w:hint="eastAsia"/>
        </w:rPr>
        <w:t>　　图表 2004-2007年手呼吸机营利性分析</w:t>
      </w:r>
      <w:r>
        <w:rPr>
          <w:rFonts w:hint="eastAsia"/>
        </w:rPr>
        <w:br/>
      </w:r>
      <w:r>
        <w:rPr>
          <w:rFonts w:hint="eastAsia"/>
        </w:rPr>
        <w:t>　　图表 2004-2007年呼吸机营利性指标变化趋势图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2004-2007年呼吸机进口数量统计图</w:t>
      </w:r>
      <w:r>
        <w:rPr>
          <w:rFonts w:hint="eastAsia"/>
        </w:rPr>
        <w:br/>
      </w:r>
      <w:r>
        <w:rPr>
          <w:rFonts w:hint="eastAsia"/>
        </w:rPr>
        <w:t>　　图表 2004-2007年呼吸机进口金额变化图</w:t>
      </w:r>
      <w:r>
        <w:rPr>
          <w:rFonts w:hint="eastAsia"/>
        </w:rPr>
        <w:br/>
      </w:r>
      <w:r>
        <w:rPr>
          <w:rFonts w:hint="eastAsia"/>
        </w:rPr>
        <w:t>　　图表 2004-2007年呼吸机进口结构变化图</w:t>
      </w:r>
      <w:r>
        <w:rPr>
          <w:rFonts w:hint="eastAsia"/>
        </w:rPr>
        <w:br/>
      </w:r>
      <w:r>
        <w:rPr>
          <w:rFonts w:hint="eastAsia"/>
        </w:rPr>
        <w:t>　　图表 2004-2007年呼吸机进口来源结构图</w:t>
      </w:r>
      <w:r>
        <w:rPr>
          <w:rFonts w:hint="eastAsia"/>
        </w:rPr>
        <w:br/>
      </w:r>
      <w:r>
        <w:rPr>
          <w:rFonts w:hint="eastAsia"/>
        </w:rPr>
        <w:t>　　图表 2004-2007年呼吸机出口数量统计图</w:t>
      </w:r>
      <w:r>
        <w:rPr>
          <w:rFonts w:hint="eastAsia"/>
        </w:rPr>
        <w:br/>
      </w:r>
      <w:r>
        <w:rPr>
          <w:rFonts w:hint="eastAsia"/>
        </w:rPr>
        <w:t>　　图表 2004-2007年呼吸机出口金额变化图</w:t>
      </w:r>
      <w:r>
        <w:rPr>
          <w:rFonts w:hint="eastAsia"/>
        </w:rPr>
        <w:br/>
      </w:r>
      <w:r>
        <w:rPr>
          <w:rFonts w:hint="eastAsia"/>
        </w:rPr>
        <w:t>　　图表 2004-2007年呼吸机出口结构变化图</w:t>
      </w:r>
      <w:r>
        <w:rPr>
          <w:rFonts w:hint="eastAsia"/>
        </w:rPr>
        <w:br/>
      </w:r>
      <w:r>
        <w:rPr>
          <w:rFonts w:hint="eastAsia"/>
        </w:rPr>
        <w:t>　　图表 2004-2007年呼吸机出口来源结构图</w:t>
      </w:r>
      <w:r>
        <w:rPr>
          <w:rFonts w:hint="eastAsia"/>
        </w:rPr>
        <w:br/>
      </w:r>
      <w:r>
        <w:rPr>
          <w:rFonts w:hint="eastAsia"/>
        </w:rPr>
        <w:t>　　图表 2007年呼吸机企业市场占有率分析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2007年呼吸机行业地区集中度分析</w:t>
      </w:r>
      <w:r>
        <w:rPr>
          <w:rFonts w:hint="eastAsia"/>
        </w:rPr>
        <w:br/>
      </w:r>
      <w:r>
        <w:rPr>
          <w:rFonts w:hint="eastAsia"/>
        </w:rPr>
        <w:t>　　图表 2007年呼吸机行业企业集中度分析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2004-2007年航天长峰销售收入及成本分析</w:t>
      </w:r>
      <w:r>
        <w:rPr>
          <w:rFonts w:hint="eastAsia"/>
        </w:rPr>
        <w:br/>
      </w:r>
      <w:r>
        <w:rPr>
          <w:rFonts w:hint="eastAsia"/>
        </w:rPr>
        <w:t>　　图表 2004-2007年航天长峰偿债能力分析</w:t>
      </w:r>
      <w:r>
        <w:rPr>
          <w:rFonts w:hint="eastAsia"/>
        </w:rPr>
        <w:br/>
      </w:r>
      <w:r>
        <w:rPr>
          <w:rFonts w:hint="eastAsia"/>
        </w:rPr>
        <w:t>　　图表 2004-2007年航天长峰经营效率分析</w:t>
      </w:r>
      <w:r>
        <w:rPr>
          <w:rFonts w:hint="eastAsia"/>
        </w:rPr>
        <w:br/>
      </w:r>
      <w:r>
        <w:rPr>
          <w:rFonts w:hint="eastAsia"/>
        </w:rPr>
        <w:t>　　图表 2004-2007年航天长峰盈利能力分析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2008-2010年呼吸机行业工业总产值预测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2008-2010年呼吸机行业销售收入预测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2008-2010年呼吸机行业利润总额预测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2008-2010年呼吸机行业总资产预测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c5d4b95d431a" w:history="1">
        <w:r>
          <w:rPr>
            <w:rStyle w:val="Hyperlink"/>
          </w:rPr>
          <w:t>2008-2010年中国呼吸机市场深度调查与投资咨询研究报告	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7c5d4b95d431a" w:history="1">
        <w:r>
          <w:rPr>
            <w:rStyle w:val="Hyperlink"/>
          </w:rPr>
          <w:t>https://www.20087.com/2008-07/R_2008_2010huxijishichangshendudiaochaBaoGao.html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59f30c334f33" w:history="1">
      <w:r>
        <w:rPr>
          <w:rStyle w:val="Hyperlink"/>
        </w:rPr>
        <w:t>2008-2010年中国呼吸机市场深度调查与投资咨询研究报告	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huxijishichangshendudiaochaBaoGao.html" TargetMode="External" Id="R9917c5d4b95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huxijishichangshendudiaochaBaoGao.html" TargetMode="External" Id="R3a4059f30c3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2008-07-10T05:48:00Z</dcterms:created>
  <dcterms:modified xsi:type="dcterms:W3CDTF">2008-07-10T06:48:00Z</dcterms:modified>
  <dc:subject>2008-2010年中国呼吸机市场深度调查与投资咨询研究报告	</dc:subject>
  <dc:title>2008-2010年中国呼吸机市场深度调查与投资咨询研究报告	</dc:title>
  <cp:keywords>2008-2010年中国呼吸机市场深度调查与投资咨询研究报告	</cp:keywords>
  <dc:description>2008-2010年中国呼吸机市场深度调查与投资咨询研究报告	</dc:description>
</cp:coreProperties>
</file>