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cbbd1a274ce3" w:history="1">
              <w:r>
                <w:rPr>
                  <w:rStyle w:val="Hyperlink"/>
                </w:rPr>
                <w:t>2008-2010年中国自来水笔产品专项调查及行业发展分析预测报告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cbbd1a274ce3" w:history="1">
              <w:r>
                <w:rPr>
                  <w:rStyle w:val="Hyperlink"/>
                </w:rPr>
                <w:t>2008-2010年中国自来水笔产品专项调查及行业发展分析预测报告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dcbbd1a274ce3" w:history="1">
                <w:r>
                  <w:rPr>
                    <w:rStyle w:val="Hyperlink"/>
                  </w:rPr>
                  <w:t>https://www.20087.com/2008-07/R_2008_2010zilaishuibichanpinzhuanxianBaoGao.html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笔是一种经典的书写工具，凭借其流畅的书写体验和优雅的设计风格，在众多笔类中占有重要位置。近年来，随着工艺技术的进步，自来水笔的设计更加注重人性化，如采用人体工学握杆、优化墨水流动系统等，极大地提升了使用者的书写舒适度。此外，随着个性化需求的增长，市场上出现了更多定制化产品，允许消费者根据个人喜好选择笔尖粗细、笔身材质乃至雕刻图案。</w:t>
      </w:r>
      <w:r>
        <w:rPr>
          <w:rFonts w:hint="eastAsia"/>
        </w:rPr>
        <w:br/>
      </w:r>
      <w:r>
        <w:rPr>
          <w:rFonts w:hint="eastAsia"/>
        </w:rPr>
        <w:t>　　未来，随着消费者对品质生活的追求，自来水笔的设计将更加注重艺术性和收藏价值。例如，限量版系列可能会采用珍贵材料或与知名艺术家合作，以提升产品的独特性和收藏性。同时，随着数字技术的发展，自来水笔也可能融入智能元素，如内置传感器记录书写习惯、与移动设备同步数据等，使传统书写体验与现代科技相结合。此外，环保理念将促使厂商开发可循环利用的笔身材料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cbbd1a274ce3" w:history="1">
        <w:r>
          <w:rPr>
            <w:rStyle w:val="Hyperlink"/>
          </w:rPr>
          <w:t>2008-2010年中国自来水笔产品专项调查及行业发展分析预测报告</w:t>
        </w:r>
      </w:hyperlink>
      <w:r>
        <w:rPr>
          <w:rFonts w:hint="eastAsia"/>
        </w:rPr>
        <w:t>》依托我们多年对自来水笔行业的研究，结合自来水笔行业历年供需关系变化规律，对自来水笔行业内的企业群体进行了深入的调查与研究，采用定量及定性的科学研究方法撰写而成。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cbbd1a274ce3" w:history="1">
        <w:r>
          <w:rPr>
            <w:rStyle w:val="Hyperlink"/>
          </w:rPr>
          <w:t>2008-2010年中国自来水笔产品专项调查及行业发展分析预测报告</w:t>
        </w:r>
      </w:hyperlink>
      <w:r>
        <w:rPr>
          <w:rFonts w:hint="eastAsia"/>
        </w:rPr>
        <w:t>》对我国自来水笔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2008-2010年我国自来水笔行业发展环境分析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近年来我国自来水笔行业发展政策分析</w:t>
      </w:r>
      <w:r>
        <w:rPr>
          <w:rFonts w:hint="eastAsia"/>
        </w:rPr>
        <w:br/>
      </w:r>
      <w:r>
        <w:rPr>
          <w:rFonts w:hint="eastAsia"/>
        </w:rPr>
        <w:t>　　第三节 自来水笔行业发展的“波特五力模型”分析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影响自来水笔行业发展的主要因素分析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2008-2010年我国自来水笔生产情况分析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2005-2007年我国自来水笔产量统计分析</w:t>
      </w:r>
      <w:r>
        <w:rPr>
          <w:rFonts w:hint="eastAsia"/>
        </w:rPr>
        <w:br/>
      </w:r>
      <w:r>
        <w:rPr>
          <w:rFonts w:hint="eastAsia"/>
        </w:rPr>
        <w:t>　　第二节 我国自来水笔区域市场规模分析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2005-2007年我国自来水笔行业产销率与产品库存分析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2008－2010年我国自来水笔生产回归模型预测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2008-2010年我国自来水笔行业消费分析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2005-2007年我国自来水笔行业总消费量分析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2005-2007年我国自来水笔行业消费特点与消费趋势分析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2005-2007年我国自来水笔行业供需错位情况分析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2005-2007年我国自来水笔行业需求满足率与潜在需求量分析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一、2005-2007年我国自来水笔行业满足率分析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二、2005-2007年我国自来水笔行业潜在需求量分析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2005-2007年我国自来水笔行业市场价格变动分析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2008—2010我国自来水笔行业消费量预测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2008-2010年我国自来水笔市场供需状况分析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2005-2007年自来水笔行业供需状况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一、2005-2007年自来水笔供给状况</w:t>
      </w:r>
      <w:r>
        <w:rPr>
          <w:rFonts w:hint="eastAsia"/>
        </w:rPr>
        <w:br/>
      </w:r>
      <w:r>
        <w:rPr>
          <w:rFonts w:hint="eastAsia"/>
        </w:rPr>
        <w:t>　　　　二、2005-2007年自来水笔需求状况</w:t>
      </w:r>
      <w:r>
        <w:rPr>
          <w:rFonts w:hint="eastAsia"/>
        </w:rPr>
        <w:br/>
      </w:r>
      <w:r>
        <w:rPr>
          <w:rFonts w:hint="eastAsia"/>
        </w:rPr>
        <w:t>　　　　三、2005-2007年自来水笔供需缺口分析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2008-2010年我国自来水笔供给变化趋势预测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2008-2010年我国自来水笔需求变化趋势预测</w:t>
      </w:r>
      <w:r>
        <w:rPr>
          <w:rFonts w:hint="eastAsia"/>
        </w:rPr>
        <w:br/>
      </w:r>
      <w:r>
        <w:rPr>
          <w:rFonts w:hint="eastAsia"/>
        </w:rPr>
        <w:t>　　第四节 影响自来水笔行业供需关系的主要因素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2008-2010年我国自来水笔行业进出口市场分析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2005-2007年我国自来水笔行业进出口量分析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2005-2007年我国自来水笔行业进出口特点分析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2008—2010年我国自来水笔行业进出口市场预测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2008-2010年我国自来水笔行业产品技术发展分析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当前我国自来水笔技术发展现状</w:t>
      </w:r>
      <w:r>
        <w:rPr>
          <w:rFonts w:hint="eastAsia"/>
        </w:rPr>
        <w:br/>
      </w:r>
      <w:r>
        <w:rPr>
          <w:rFonts w:hint="eastAsia"/>
        </w:rPr>
        <w:t>　　第二节 我国自来水笔产品技术成熟度分析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中外自来水笔技术差距及产生差距的主要原因分析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提高我国自来水笔技术的对策</w:t>
      </w:r>
      <w:r>
        <w:rPr>
          <w:rFonts w:hint="eastAsia"/>
        </w:rPr>
        <w:br/>
      </w:r>
      <w:r>
        <w:rPr>
          <w:rFonts w:hint="eastAsia"/>
        </w:rPr>
        <w:t>　　第五节 中外主要自来水笔生产商生产设备配置对比分析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我国自来水笔产品研发、设计发展趋势分析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2008-2010年我国自来水笔行业竞争格局分析</w:t>
      </w:r>
      <w:r>
        <w:rPr>
          <w:rFonts w:hint="eastAsia"/>
        </w:rPr>
        <w:br/>
      </w:r>
      <w:r>
        <w:rPr>
          <w:rFonts w:hint="eastAsia"/>
        </w:rPr>
        <w:t>　　第一节 自来水笔行业历史竞争格局综述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一、自来水笔行业集中度分析</w:t>
      </w:r>
      <w:r>
        <w:rPr>
          <w:rFonts w:hint="eastAsia"/>
        </w:rPr>
        <w:br/>
      </w:r>
      <w:r>
        <w:rPr>
          <w:rFonts w:hint="eastAsia"/>
        </w:rPr>
        <w:t>　　　　二、自来水笔行业竞争程度</w:t>
      </w:r>
      <w:r>
        <w:rPr>
          <w:rFonts w:hint="eastAsia"/>
        </w:rPr>
        <w:br/>
      </w:r>
      <w:r>
        <w:rPr>
          <w:rFonts w:hint="eastAsia"/>
        </w:rPr>
        <w:t>　　第二节 自来水笔行业企业竞争状况分析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年我国自来水笔行业竞争格局展望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国内外自来水笔重点企业分析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2008-2010年我国自来水笔行业投资价值与投资策略分析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自来水笔行业投资价值分析</w:t>
      </w:r>
      <w:r>
        <w:rPr>
          <w:rFonts w:hint="eastAsia"/>
        </w:rPr>
        <w:br/>
      </w:r>
      <w:r>
        <w:rPr>
          <w:rFonts w:hint="eastAsia"/>
        </w:rPr>
        <w:t>　　　　一、自来水笔行业发展前景分析</w:t>
      </w:r>
      <w:r>
        <w:rPr>
          <w:rFonts w:hint="eastAsia"/>
        </w:rPr>
        <w:br/>
      </w:r>
      <w:r>
        <w:rPr>
          <w:rFonts w:hint="eastAsia"/>
        </w:rPr>
        <w:t>　　　　二、自来水笔行业盈利能力预测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自来水笔行业投资风险分析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中^智^林－自来水笔行业投资策略分析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cbbd1a274ce3" w:history="1">
        <w:r>
          <w:rPr>
            <w:rStyle w:val="Hyperlink"/>
          </w:rPr>
          <w:t>2008-2010年中国自来水笔产品专项调查及行业发展分析预测报告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dcbbd1a274ce3" w:history="1">
        <w:r>
          <w:rPr>
            <w:rStyle w:val="Hyperlink"/>
          </w:rPr>
          <w:t>https://www.20087.com/2008-07/R_2008_2010zilaishuibichanpinzhuanxianBaoGao.html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72b5c29141db" w:history="1">
      <w:r>
        <w:rPr>
          <w:rStyle w:val="Hyperlink"/>
        </w:rPr>
        <w:t>2008-2010年中国自来水笔产品专项调查及行业发展分析预测报告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ilaishuibichanpinzhuanxianBaoGao.html" TargetMode="External" Id="R848dcbbd1a2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ilaishuibichanpinzhuanxianBaoGao.html" TargetMode="External" Id="Rae1872b5c29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2008-07-10T04:51:00Z</dcterms:created>
  <dcterms:modified xsi:type="dcterms:W3CDTF">2008-07-10T05:51:00Z</dcterms:modified>
  <dc:subject>2008-2010年中国自来水笔产品专项调查及行业发展分析预测报告</dc:subject>
  <dc:title>2008-2010年中国自来水笔产品专项调查及行业发展分析预测报告</dc:title>
  <cp:keywords>2008-2010年中国自来水笔产品专项调查及行业发展分析预测报告</cp:keywords>
  <dc:description>2008-2010年中国自来水笔产品专项调查及行业发展分析预测报告</dc:description>
</cp:coreProperties>
</file>