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39b8228274910" w:history="1">
              <w:r>
                <w:rPr>
                  <w:rStyle w:val="Hyperlink"/>
                </w:rPr>
                <w:t>2008-2010年中国手工工具专项调查及行业发展分析预测报告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39b8228274910" w:history="1">
              <w:r>
                <w:rPr>
                  <w:rStyle w:val="Hyperlink"/>
                </w:rPr>
                <w:t>2008-2010年中国手工工具专项调查及行业发展分析预测报告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639b8228274910" w:history="1">
                <w:r>
                  <w:rPr>
                    <w:rStyle w:val="Hyperlink"/>
                  </w:rPr>
                  <w:t>https://www.20087.com/2008-08/R_2008_2010shougonggongjuzhuanxiangdiaBaoGao.html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工具是一种传统的劳动工具，在建筑、维修、木工等领域仍然有着广泛应用。近年来，随着消费者对手工制作的兴趣增加和个性化需求的增长，手工工具的设计与功能不断优化。目前，手工工具的种类更加丰富，从传统的锤子、扳手到多功能工具刀，产品种类齐全。此外，随着人体工程学的应用，手工工具的手柄设计更加符合人体握持特点，提高了使用舒适度。同时，随着环保法规的趋严，手工工具在生产过程中更加注重节能减排。</w:t>
      </w:r>
      <w:r>
        <w:rPr>
          <w:rFonts w:hint="eastAsia"/>
        </w:rPr>
        <w:br/>
      </w:r>
      <w:r>
        <w:rPr>
          <w:rFonts w:hint="eastAsia"/>
        </w:rPr>
        <w:t>　　未来，手工工具的发展将更加注重智能化与个性化。通过集成传感器技术，实现对工具使用情况的实时监测，提高工作效率。同时，随着3D打印技术的应用，开发支持个性化定制的手工工具，提供独特的设计和功能选择，增强用户体验。此外，随着可持续发展理念的推广，开发使用环保材料制造的手工工具，减少资源消耗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39b8228274910" w:history="1">
        <w:r>
          <w:rPr>
            <w:rStyle w:val="Hyperlink"/>
          </w:rPr>
          <w:t>2008-2010年中国手工工具专项调查及行业发展分析预测报告</w:t>
        </w:r>
      </w:hyperlink>
      <w:r>
        <w:rPr>
          <w:rFonts w:hint="eastAsia"/>
        </w:rPr>
        <w:t>》依托我们多年对手工工具行业的研究，结合手工工具行业历年供需关系变化规律，对手工工具行业内的企业群体进行了深入的调查与研究，采用定量及定性的科学研究方法撰写而成。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39b8228274910" w:history="1">
        <w:r>
          <w:rPr>
            <w:rStyle w:val="Hyperlink"/>
          </w:rPr>
          <w:t>2008-2010年中国手工工具专项调查及行业发展分析预测报告</w:t>
        </w:r>
      </w:hyperlink>
      <w:r>
        <w:rPr>
          <w:rFonts w:hint="eastAsia"/>
        </w:rPr>
        <w:t>》对我国手工工具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2008-2010年我国手工工具行业发展环境分析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近年来我国手工工具行业发展政策分析</w:t>
      </w:r>
      <w:r>
        <w:rPr>
          <w:rFonts w:hint="eastAsia"/>
        </w:rPr>
        <w:br/>
      </w:r>
      <w:r>
        <w:rPr>
          <w:rFonts w:hint="eastAsia"/>
        </w:rPr>
        <w:t>　　第三节 手工工具行业发展的“波特五力模型”分析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影响手工工具行业发展的主要因素分析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2008-2010年我国手工工具生产情况分析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2005-2007年我国手工工具产量统计分析</w:t>
      </w:r>
      <w:r>
        <w:rPr>
          <w:rFonts w:hint="eastAsia"/>
        </w:rPr>
        <w:br/>
      </w:r>
      <w:r>
        <w:rPr>
          <w:rFonts w:hint="eastAsia"/>
        </w:rPr>
        <w:t>　　第二节 我国手工工具区域市场规模分析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2005-2007年我国手工工具行业产销率与产品库存分析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2008－2010年我国手工工具生产回归模型预测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2008-2010年我国手工工具行业消费分析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2005-2007年我国手工工具行业总消费量分析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2005-2007年我国手工工具行业消费特点与消费趋势分析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2005-2007年我国手工工具行业供需错位情况分析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2005-2007年我国手工工具行业需求满足率与潜在需求量分析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一、2005-2007年我国手工工具行业满足率分析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二、2005-2007年我国手工工具行业潜在需求量分析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2005-2007年我国手工工具行业市场价格变动分析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2008—2010我国手工工具行业消费量预测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2008-2010年我国手工工具市场供需状况分析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2005-2007年手工工具行业供需状况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一、2005-2007年手工工具供给状况</w:t>
      </w:r>
      <w:r>
        <w:rPr>
          <w:rFonts w:hint="eastAsia"/>
        </w:rPr>
        <w:br/>
      </w:r>
      <w:r>
        <w:rPr>
          <w:rFonts w:hint="eastAsia"/>
        </w:rPr>
        <w:t>　　　　二、2005-2007年手工工具需求状况</w:t>
      </w:r>
      <w:r>
        <w:rPr>
          <w:rFonts w:hint="eastAsia"/>
        </w:rPr>
        <w:br/>
      </w:r>
      <w:r>
        <w:rPr>
          <w:rFonts w:hint="eastAsia"/>
        </w:rPr>
        <w:t>　　　　三、2005-2007年手工工具供需缺口分析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2008-2010年我国手工工具供给变化趋势预测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2008-2010年我国手工工具需求变化趋势预测</w:t>
      </w:r>
      <w:r>
        <w:rPr>
          <w:rFonts w:hint="eastAsia"/>
        </w:rPr>
        <w:br/>
      </w:r>
      <w:r>
        <w:rPr>
          <w:rFonts w:hint="eastAsia"/>
        </w:rPr>
        <w:t>　　第四节 影响手工工具行业供需关系的主要因素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2008-2010年我国手工工具行业进出口市场分析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2005-2007年我国手工工具行业进出口量分析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2005-2007年我国手工工具行业进出口特点分析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2008—2010年我国手工工具行业进出口市场预测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2008-2010年我国手工工具行业产品技术发展分析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当前我国手工工具技术发展现状</w:t>
      </w:r>
      <w:r>
        <w:rPr>
          <w:rFonts w:hint="eastAsia"/>
        </w:rPr>
        <w:br/>
      </w:r>
      <w:r>
        <w:rPr>
          <w:rFonts w:hint="eastAsia"/>
        </w:rPr>
        <w:t>　　第二节 我国手工工具产品技术成熟度分析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中外手工工具技术差距及产生差距的主要原因分析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提高我国手工工具技术的对策</w:t>
      </w:r>
      <w:r>
        <w:rPr>
          <w:rFonts w:hint="eastAsia"/>
        </w:rPr>
        <w:br/>
      </w:r>
      <w:r>
        <w:rPr>
          <w:rFonts w:hint="eastAsia"/>
        </w:rPr>
        <w:t>　　第五节 中外主要手工工具生产商生产设备配置对比分析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我国手工工具产品研发、设计发展趋势分析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2008-2010年我国手工工具行业竞争格局分析</w:t>
      </w:r>
      <w:r>
        <w:rPr>
          <w:rFonts w:hint="eastAsia"/>
        </w:rPr>
        <w:br/>
      </w:r>
      <w:r>
        <w:rPr>
          <w:rFonts w:hint="eastAsia"/>
        </w:rPr>
        <w:t>　　第一节 手工工具行业历史竞争格局综述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一、手工工具行业集中度分析</w:t>
      </w:r>
      <w:r>
        <w:rPr>
          <w:rFonts w:hint="eastAsia"/>
        </w:rPr>
        <w:br/>
      </w:r>
      <w:r>
        <w:rPr>
          <w:rFonts w:hint="eastAsia"/>
        </w:rPr>
        <w:t>　　　　二、手工工具行业竞争程度</w:t>
      </w:r>
      <w:r>
        <w:rPr>
          <w:rFonts w:hint="eastAsia"/>
        </w:rPr>
        <w:br/>
      </w:r>
      <w:r>
        <w:rPr>
          <w:rFonts w:hint="eastAsia"/>
        </w:rPr>
        <w:t>　　第二节 手工工具行业企业竞争状况分析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年我国手工工具行业竞争格局展望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国内外手工工具重点企业分析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2008-2010年我国手工工具行业投资价值与投资策略分析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手工工具行业投资价值分析</w:t>
      </w:r>
      <w:r>
        <w:rPr>
          <w:rFonts w:hint="eastAsia"/>
        </w:rPr>
        <w:br/>
      </w:r>
      <w:r>
        <w:rPr>
          <w:rFonts w:hint="eastAsia"/>
        </w:rPr>
        <w:t>　　　　一、手工工具行业发展前景分析</w:t>
      </w:r>
      <w:r>
        <w:rPr>
          <w:rFonts w:hint="eastAsia"/>
        </w:rPr>
        <w:br/>
      </w:r>
      <w:r>
        <w:rPr>
          <w:rFonts w:hint="eastAsia"/>
        </w:rPr>
        <w:t>　　　　二、手工工具行业盈利能力预测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手工工具行业投资风险分析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　手工工具行业投资策略分析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39b8228274910" w:history="1">
        <w:r>
          <w:rPr>
            <w:rStyle w:val="Hyperlink"/>
          </w:rPr>
          <w:t>2008-2010年中国手工工具专项调查及行业发展分析预测报告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639b8228274910" w:history="1">
        <w:r>
          <w:rPr>
            <w:rStyle w:val="Hyperlink"/>
          </w:rPr>
          <w:t>https://www.20087.com/2008-08/R_2008_2010shougonggongjuzhuanxiangdiaBaoGao.html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2fc96499343ba" w:history="1">
      <w:r>
        <w:rPr>
          <w:rStyle w:val="Hyperlink"/>
        </w:rPr>
        <w:t>2008-2010年中国手工工具专项调查及行业发展分析预测报告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ougonggongjuzhuanxiangdiaBaoGao.html" TargetMode="External" Id="R6a639b822827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ougonggongjuzhuanxiangdiaBaoGao.html" TargetMode="External" Id="R7d32fc964993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2008-08-20T07:47:00Z</dcterms:created>
  <dcterms:modified xsi:type="dcterms:W3CDTF">2008-08-20T08:47:00Z</dcterms:modified>
  <dc:subject>2008-2010年中国手工工具专项调查及行业发展分析预测报告</dc:subject>
  <dc:title>2008-2010年中国手工工具专项调查及行业发展分析预测报告</dc:title>
  <cp:keywords>2008-2010年中国手工工具专项调查及行业发展分析预测报告</cp:keywords>
  <dc:description>2008-2010年中国手工工具专项调查及行业发展分析预测报告</dc:description>
</cp:coreProperties>
</file>