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e4ef1997c46de" w:history="1">
              <w:r>
                <w:rPr>
                  <w:rStyle w:val="Hyperlink"/>
                </w:rPr>
                <w:t>2008-2010年中国特厚钢板专项调查及行业发展分析预测报告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e4ef1997c46de" w:history="1">
              <w:r>
                <w:rPr>
                  <w:rStyle w:val="Hyperlink"/>
                </w:rPr>
                <w:t>2008-2010年中国特厚钢板专项调查及行业发展分析预测报告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e4ef1997c46de" w:history="1">
                <w:r>
                  <w:rPr>
                    <w:rStyle w:val="Hyperlink"/>
                  </w:rPr>
                  <w:t>https://www.20087.com/2008-08/R_2008_2010tehougangbanzhuanxiangdiaocBaoGao.html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厚钢板主要用于桥梁、船舶、重型机械等领域，其生产技术复杂，要求具备较高的强度、韧性及焊接性能。近年来，随着全球工业化进程加快，尤其是新兴经济体基础设施建设投资增加，特厚钢板的需求量持续上升。同时，为了应对环境保护压力，钢铁行业正在积极研发低碳生产工艺，力求在保证产品质量的同时减少碳排放。</w:t>
      </w:r>
      <w:r>
        <w:rPr>
          <w:rFonts w:hint="eastAsia"/>
        </w:rPr>
        <w:br/>
      </w:r>
      <w:r>
        <w:rPr>
          <w:rFonts w:hint="eastAsia"/>
        </w:rPr>
        <w:t>　　未来，特厚钢板行业将继续受益于全球经济复苏带来的基础设施项目增加。市场调研网认为，此外，随着新能源汽车、海上风电等新兴产业兴起，对于高强度、轻量化材料的需求也将带动特厚钢板的技术革新。在此背景下，研发具有更高性能指标的新一代特厚钢板将成为企业竞争的核心。同时，绿色制造将成为行业发展的重要方向，通过改进冶炼工艺、提高能源利用效率等方式降低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e4ef1997c46de" w:history="1">
        <w:r>
          <w:rPr>
            <w:rStyle w:val="Hyperlink"/>
          </w:rPr>
          <w:t>2008-2010年中国特厚钢板专项调查及行业发展分析预测报告</w:t>
        </w:r>
      </w:hyperlink>
      <w:r>
        <w:rPr>
          <w:rFonts w:hint="eastAsia"/>
        </w:rPr>
        <w:t>》依托我们多年对特厚钢板行业的研究，结合特厚钢板行业历年供需关系变化规律，对特厚钢板行业内的企业群体进行了深入的调查与研究，采用定量及定性的科学研究方法撰写而成。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e4ef1997c46de" w:history="1">
        <w:r>
          <w:rPr>
            <w:rStyle w:val="Hyperlink"/>
          </w:rPr>
          <w:t>2008-2010年中国特厚钢板专项调查及行业发展分析预测报告</w:t>
        </w:r>
      </w:hyperlink>
      <w:r>
        <w:rPr>
          <w:rFonts w:hint="eastAsia"/>
        </w:rPr>
        <w:t>》，2008年特厚钢板行业市场规模达 亿元，预计2010年市场规模将达 亿元，期间年均复合增长率（CAGR）达 %。报告对我国特厚钢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2008-2010年我国特厚钢板行业发展环境分析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近年来我国特厚钢板行业发展政策分析</w:t>
      </w:r>
      <w:r>
        <w:rPr>
          <w:rFonts w:hint="eastAsia"/>
        </w:rPr>
        <w:br/>
      </w:r>
      <w:r>
        <w:rPr>
          <w:rFonts w:hint="eastAsia"/>
        </w:rPr>
        <w:t>　　第三节 特厚钢板行业发展的“波特五力模型”分析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影响特厚钢板行业发展的主要因素分析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2008-2010年我国特厚钢板生产情况分析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2005-2007年我国特厚钢板产量统计分析</w:t>
      </w:r>
      <w:r>
        <w:rPr>
          <w:rFonts w:hint="eastAsia"/>
        </w:rPr>
        <w:br/>
      </w:r>
      <w:r>
        <w:rPr>
          <w:rFonts w:hint="eastAsia"/>
        </w:rPr>
        <w:t>　　第二节 我国特厚钢板区域市场规模分析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2005-2007年我国特厚钢板行业产销率与产品库存分析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2008－2010年我国特厚钢板生产回归模型预测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2008-2010年我国特厚钢板行业消费分析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2005-2007年我国特厚钢板行业总消费量分析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2005-2007年我国特厚钢板行业消费特点与消费趋势分析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2005-2007年我国特厚钢板行业供需错位情况分析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2005-2007年我国特厚钢板行业需求满足率与潜在需求量分析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一、2005-2007年我国特厚钢板行业满足率分析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二、2005-2007年我国特厚钢板行业潜在需求量分析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2005-2007年我国特厚钢板行业市场价格变动分析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2008—2010我国特厚钢板行业消费量预测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2008-2010年我国特厚钢板市场供需状况分析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2005-2007年特厚钢板行业供需状况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一、2005-2007年特厚钢板供给状况</w:t>
      </w:r>
      <w:r>
        <w:rPr>
          <w:rFonts w:hint="eastAsia"/>
        </w:rPr>
        <w:br/>
      </w:r>
      <w:r>
        <w:rPr>
          <w:rFonts w:hint="eastAsia"/>
        </w:rPr>
        <w:t>　　　　二、2005-2007年特厚钢板需求状况</w:t>
      </w:r>
      <w:r>
        <w:rPr>
          <w:rFonts w:hint="eastAsia"/>
        </w:rPr>
        <w:br/>
      </w:r>
      <w:r>
        <w:rPr>
          <w:rFonts w:hint="eastAsia"/>
        </w:rPr>
        <w:t>　　　　三、2005-2007年特厚钢板供需缺口分析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2008-2010年我国特厚钢板供给变化趋势预测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2008-2010年我国特厚钢板需求变化趋势预测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影响特厚钢板行业供需关系的主要因素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2008-2010年我国特厚钢板行业进出口市场分析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2005-2007年我国特厚钢板行业进出口量分析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2005-2007年我国特厚钢板行业进出口特点分析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2008—2010年我国特厚钢板行业进出口市场预测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2008-2010年我国特厚钢板行业产品技术发展分析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当前我国特厚钢板技术发展现状</w:t>
      </w:r>
      <w:r>
        <w:rPr>
          <w:rFonts w:hint="eastAsia"/>
        </w:rPr>
        <w:br/>
      </w:r>
      <w:r>
        <w:rPr>
          <w:rFonts w:hint="eastAsia"/>
        </w:rPr>
        <w:t>　　第二节 我国特厚钢板产品技术成熟度分析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中外特厚钢板技术差距及产生差距的主要原因分析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提高我国特厚钢板技术的对策</w:t>
      </w:r>
      <w:r>
        <w:rPr>
          <w:rFonts w:hint="eastAsia"/>
        </w:rPr>
        <w:br/>
      </w:r>
      <w:r>
        <w:rPr>
          <w:rFonts w:hint="eastAsia"/>
        </w:rPr>
        <w:t>　　第五节 中外主要特厚钢板生产商生产设备配置对比分析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我国特厚钢板产品研发、设计发展趋势分析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2008-2010年我国特厚钢板行业竞争格局分析</w:t>
      </w:r>
      <w:r>
        <w:rPr>
          <w:rFonts w:hint="eastAsia"/>
        </w:rPr>
        <w:br/>
      </w:r>
      <w:r>
        <w:rPr>
          <w:rFonts w:hint="eastAsia"/>
        </w:rPr>
        <w:t>　　第一节 特厚钢板行业历史竞争格局综述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一、特厚钢板行业集中度分析</w:t>
      </w:r>
      <w:r>
        <w:rPr>
          <w:rFonts w:hint="eastAsia"/>
        </w:rPr>
        <w:br/>
      </w:r>
      <w:r>
        <w:rPr>
          <w:rFonts w:hint="eastAsia"/>
        </w:rPr>
        <w:t>　　　　二、特厚钢板行业竞争程度</w:t>
      </w:r>
      <w:r>
        <w:rPr>
          <w:rFonts w:hint="eastAsia"/>
        </w:rPr>
        <w:br/>
      </w:r>
      <w:r>
        <w:rPr>
          <w:rFonts w:hint="eastAsia"/>
        </w:rPr>
        <w:t>　　第二节 特厚钢板行业企业竞争状况分析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年我国特厚钢板行业竞争格局展望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国内外特厚钢板重点企业分析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2008-2010年我国特厚钢板行业投资价值与投资策略分析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特厚钢板行业投资价值分析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一、特厚钢板行业发展前景分析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二、特厚钢板行业盈利能力预测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特厚钢板行业投资风险分析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[-中智林-]特厚钢板行业投资策略分析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e4ef1997c46de" w:history="1">
        <w:r>
          <w:rPr>
            <w:rStyle w:val="Hyperlink"/>
          </w:rPr>
          <w:t>2008-2010年中国特厚钢板专项调查及行业发展分析预测报告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e4ef1997c46de" w:history="1">
        <w:r>
          <w:rPr>
            <w:rStyle w:val="Hyperlink"/>
          </w:rPr>
          <w:t>https://www.20087.com/2008-08/R_2008_2010tehougangbanzhuanxiangdiaocBaoGao.html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热点：厚钢板规格型号尺寸大全、特厚钢板图片、钢板种类、特厚钢板厚度规格、中厚钢板厚度规格、特厚钢板厂、厚板尺寸和规格、特厚钢板切割轧机机架、厚钢板价格多少钱一吨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bb7d97e494fca" w:history="1">
      <w:r>
        <w:rPr>
          <w:rStyle w:val="Hyperlink"/>
        </w:rPr>
        <w:t>2008-2010年中国特厚钢板专项调查及行业发展分析预测报告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ehougangbanzhuanxiangdiaocBaoGao.html" TargetMode="External" Id="Rbbde4ef1997c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ehougangbanzhuanxiangdiaocBaoGao.html" TargetMode="External" Id="Rf65bb7d97e49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2008-08-21T01:00:00Z</dcterms:created>
  <dcterms:modified xsi:type="dcterms:W3CDTF">2008-08-21T02:00:00Z</dcterms:modified>
  <dc:subject>2008-2010年中国特厚钢板专项调查及行业发展分析预测报告</dc:subject>
  <dc:title>2008-2010年中国特厚钢板专项调查及行业发展分析预测报告</dc:title>
  <cp:keywords>2008-2010年中国特厚钢板专项调查及行业发展分析预测报告</cp:keywords>
  <dc:description>2008-2010年中国特厚钢板专项调查及行业发展分析预测报告</dc:description>
</cp:coreProperties>
</file>