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2bb428c9a4903" w:history="1">
              <w:r>
                <w:rPr>
                  <w:rStyle w:val="Hyperlink"/>
                </w:rPr>
                <w:t>2008-2010年中国钢带专项调查及行业发展分析预测报告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2bb428c9a4903" w:history="1">
              <w:r>
                <w:rPr>
                  <w:rStyle w:val="Hyperlink"/>
                </w:rPr>
                <w:t>2008-2010年中国钢带专项调查及行业发展分析预测报告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2bb428c9a4903" w:history="1">
                <w:r>
                  <w:rPr>
                    <w:rStyle w:val="Hyperlink"/>
                  </w:rPr>
                  <w:t>https://www.20087.com/2008-08/R_2008_2010gangdaizhuanxiangdiaochajifBaoGao.html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近年来我国钢带行业发展政策分析</w:t>
      </w:r>
      <w:r>
        <w:rPr>
          <w:rFonts w:hint="eastAsia"/>
        </w:rPr>
        <w:br/>
      </w:r>
      <w:r>
        <w:rPr>
          <w:rFonts w:hint="eastAsia"/>
        </w:rPr>
        <w:t>　　第三节 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2005-2007年我国钢带产量统计分析</w:t>
      </w:r>
      <w:r>
        <w:rPr>
          <w:rFonts w:hint="eastAsia"/>
        </w:rPr>
        <w:br/>
      </w:r>
      <w:r>
        <w:rPr>
          <w:rFonts w:hint="eastAsia"/>
        </w:rPr>
        <w:t>　　第二节 我国钢带区域市场规模分析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当前我国钢带技术发展现状</w:t>
      </w:r>
      <w:r>
        <w:rPr>
          <w:rFonts w:hint="eastAsia"/>
        </w:rPr>
        <w:br/>
      </w:r>
      <w:r>
        <w:rPr>
          <w:rFonts w:hint="eastAsia"/>
        </w:rPr>
        <w:t>　　第二节 我国钢带产品技术成熟度分析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一、钢带行业集中度分析</w:t>
      </w:r>
      <w:r>
        <w:rPr>
          <w:rFonts w:hint="eastAsia"/>
        </w:rPr>
        <w:br/>
      </w:r>
      <w:r>
        <w:rPr>
          <w:rFonts w:hint="eastAsia"/>
        </w:rPr>
        <w:t>　　　　二、钢带行业竞争程度</w:t>
      </w:r>
      <w:r>
        <w:rPr>
          <w:rFonts w:hint="eastAsia"/>
        </w:rPr>
        <w:br/>
      </w:r>
      <w:r>
        <w:rPr>
          <w:rFonts w:hint="eastAsia"/>
        </w:rPr>
        <w:t>　　第二节 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2bb428c9a4903" w:history="1">
        <w:r>
          <w:rPr>
            <w:rStyle w:val="Hyperlink"/>
          </w:rPr>
          <w:t>2008-2010年中国钢带专项调查及行业发展分析预测报告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2bb428c9a4903" w:history="1">
        <w:r>
          <w:rPr>
            <w:rStyle w:val="Hyperlink"/>
          </w:rPr>
          <w:t>https://www.20087.com/2008-08/R_2008_2010gangdaizhuanxiangdiaochajifBaoGao.html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热点：不锈钢带材、钢带增强聚乙烯螺旋波纹管、钢带英文、钢带和钢链cvt哪个好、钢带传动和钢链传动的区别、钢带手表怎么拆卸表带、镀锌钢是什么材质、钢带手表怎么换表带、带钢是什么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92e4e6d2249c6" w:history="1">
      <w:r>
        <w:rPr>
          <w:rStyle w:val="Hyperlink"/>
        </w:rPr>
        <w:t>2008-2010年中国钢带专项调查及行业发展分析预测报告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ngdaizhuanxiangdiaochajifBaoGao.html" TargetMode="External" Id="Rd462bb428c9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ngdaizhuanxiangdiaochajifBaoGao.html" TargetMode="External" Id="R92292e4e6d22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2008-08-10T03:30:00Z</dcterms:created>
  <dcterms:modified xsi:type="dcterms:W3CDTF">2008-08-10T04:30:00Z</dcterms:modified>
  <dc:subject>2008-2010年中国钢带专项调查及行业发展分析预测报告</dc:subject>
  <dc:title>2008-2010年中国钢带专项调查及行业发展分析预测报告</dc:title>
  <cp:keywords>2008-2010年中国钢带专项调查及行业发展分析预测报告</cp:keywords>
  <dc:description>2008-2010年中国钢带专项调查及行业发展分析预测报告</dc:description>
</cp:coreProperties>
</file>