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85f8030624d51" w:history="1">
              <w:r>
                <w:rPr>
                  <w:rStyle w:val="Hyperlink"/>
                </w:rPr>
                <w:t>2008-2010年十大卫浴品牌竞争格局及品牌策略分析报告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85f8030624d51" w:history="1">
              <w:r>
                <w:rPr>
                  <w:rStyle w:val="Hyperlink"/>
                </w:rPr>
                <w:t>2008-2010年十大卫浴品牌竞争格局及品牌策略分析报告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a85f8030624d51" w:history="1">
                <w:r>
                  <w:rPr>
                    <w:rStyle w:val="Hyperlink"/>
                  </w:rPr>
                  <w:t>https://www.20087.com/2008-08/R_2008_2010nianshidaweiyupinpaijingzheBaoGao.html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品牌分析 Brand Analyst：是指根据长期的品牌监测数据，对行业品牌母体进行的全方面的分析。这种品牌分析包括品牌识别系统分析、品牌接触点分析、品牌生态位分析、品牌指数分析、品牌竞争格局分析、品牌成熟度分析、品牌趋势分析、品牌体验分析等。并根据行业品牌总体表现分析行业品牌生态、品牌演化阶段和演化趋势。</w:t>
      </w:r>
      <w:r>
        <w:rPr>
          <w:rFonts w:hint="eastAsia"/>
        </w:rPr>
        <w:br/>
      </w:r>
      <w:r>
        <w:rPr>
          <w:rFonts w:hint="eastAsia"/>
        </w:rPr>
        <w:t>　　我们通过对卫浴行业的系统观察，对卫浴品牌进行了全方面的分析，其中对卫浴行业趋势、品牌竞争格局，消费者品牌偏好等都进行了详尽的分析，为品牌领航员提供品牌数据支持。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我国卫浴行业与产品发展概况</w:t>
      </w:r>
      <w:r>
        <w:rPr>
          <w:rFonts w:hint="eastAsia"/>
        </w:rPr>
        <w:br/>
      </w:r>
      <w:r>
        <w:rPr>
          <w:rFonts w:hint="eastAsia"/>
        </w:rPr>
        <w:t>　　第一节 2005-2008年我国经济和社会环境分析</w:t>
      </w:r>
      <w:r>
        <w:rPr>
          <w:rFonts w:hint="eastAsia"/>
        </w:rPr>
        <w:br/>
      </w:r>
      <w:r>
        <w:rPr>
          <w:rFonts w:hint="eastAsia"/>
        </w:rPr>
        <w:t>　　第二节 我国近期卫浴产业政策分析</w:t>
      </w:r>
      <w:r>
        <w:rPr>
          <w:rFonts w:hint="eastAsia"/>
        </w:rPr>
        <w:br/>
      </w:r>
      <w:r>
        <w:rPr>
          <w:rFonts w:hint="eastAsia"/>
        </w:rPr>
        <w:t>　　第二节 卫浴行业产品构成分析</w:t>
      </w:r>
      <w:r>
        <w:rPr>
          <w:rFonts w:hint="eastAsia"/>
        </w:rPr>
        <w:br/>
      </w:r>
      <w:r>
        <w:rPr>
          <w:rFonts w:hint="eastAsia"/>
        </w:rPr>
        <w:t>　　第三节 卫浴产业链模型分析</w:t>
      </w:r>
      <w:r>
        <w:rPr>
          <w:rFonts w:hint="eastAsia"/>
        </w:rPr>
        <w:br/>
      </w:r>
      <w:r>
        <w:rPr>
          <w:rFonts w:hint="eastAsia"/>
        </w:rPr>
        <w:t>　　第四节 卫浴行业的“波特五力模型”分析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我国卫浴产品市场规模分析</w:t>
      </w:r>
      <w:r>
        <w:rPr>
          <w:rFonts w:hint="eastAsia"/>
        </w:rPr>
        <w:br/>
      </w:r>
      <w:r>
        <w:rPr>
          <w:rFonts w:hint="eastAsia"/>
        </w:rPr>
        <w:t>　　第一节 2005-2008年我国卫浴行业产量分析</w:t>
      </w:r>
      <w:r>
        <w:rPr>
          <w:rFonts w:hint="eastAsia"/>
        </w:rPr>
        <w:br/>
      </w:r>
      <w:r>
        <w:rPr>
          <w:rFonts w:hint="eastAsia"/>
        </w:rPr>
        <w:t>　　第二节 2005-2008年我国卫浴行业消费量分析</w:t>
      </w:r>
      <w:r>
        <w:rPr>
          <w:rFonts w:hint="eastAsia"/>
        </w:rPr>
        <w:br/>
      </w:r>
      <w:r>
        <w:rPr>
          <w:rFonts w:hint="eastAsia"/>
        </w:rPr>
        <w:t>　　第三节 2005-2008年我国卫浴行业需求规模分析</w:t>
      </w:r>
      <w:r>
        <w:rPr>
          <w:rFonts w:hint="eastAsia"/>
        </w:rPr>
        <w:br/>
      </w:r>
      <w:r>
        <w:rPr>
          <w:rFonts w:hint="eastAsia"/>
        </w:rPr>
        <w:t>　　第四节 2008-2010年我国卫浴行业市场规模预测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十大卫浴品牌研究</w:t>
      </w:r>
      <w:r>
        <w:rPr>
          <w:rFonts w:hint="eastAsia"/>
        </w:rPr>
        <w:br/>
      </w:r>
      <w:r>
        <w:rPr>
          <w:rFonts w:hint="eastAsia"/>
        </w:rPr>
        <w:t>　　第一节 箭牌-法恩莎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第二节 TOTO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第三节 科勒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第四节 美标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第五节 HCG和成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第六节 乐家Roca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第七节 阿波罗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第八节 四维swell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第九节 惠达Huida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第十节 东鹏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十大卫浴品牌竞争分析</w:t>
      </w:r>
      <w:r>
        <w:rPr>
          <w:rFonts w:hint="eastAsia"/>
        </w:rPr>
        <w:br/>
      </w:r>
      <w:r>
        <w:rPr>
          <w:rFonts w:hint="eastAsia"/>
        </w:rPr>
        <w:t>　　第一节 各品牌市场份额分析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十大卫浴品牌营销调查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十大卫浴品牌消费群体与客户满意度调查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一、消费者对卫浴品牌的首要认知渠道调查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二、消费者对卫浴产品的品牌偏好调查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三、消费者对卫浴品牌忠诚度调查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第四节 消费群体对卫浴品牌产品的建议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2008-2010年卫浴行业投资价值与投资策略分析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卫浴行业投资价值分析</w:t>
      </w:r>
      <w:r>
        <w:rPr>
          <w:rFonts w:hint="eastAsia"/>
        </w:rPr>
        <w:br/>
      </w:r>
      <w:r>
        <w:rPr>
          <w:rFonts w:hint="eastAsia"/>
        </w:rPr>
        <w:t>　　　　一、卫浴行业发展前景分析</w:t>
      </w:r>
      <w:r>
        <w:rPr>
          <w:rFonts w:hint="eastAsia"/>
        </w:rPr>
        <w:br/>
      </w:r>
      <w:r>
        <w:rPr>
          <w:rFonts w:hint="eastAsia"/>
        </w:rPr>
        <w:t>　　　　二、卫浴行业盈利能力预测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卫浴行业投资风险分析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(中-智-林)卫浴行业投资策略分析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85f8030624d51" w:history="1">
        <w:r>
          <w:rPr>
            <w:rStyle w:val="Hyperlink"/>
          </w:rPr>
          <w:t>2008-2010年十大卫浴品牌竞争格局及品牌策略分析报告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a85f8030624d51" w:history="1">
        <w:r>
          <w:rPr>
            <w:rStyle w:val="Hyperlink"/>
          </w:rPr>
          <w:t>https://www.20087.com/2008-08/R_2008_2010nianshidaweiyupinpaijingzheBaoGao.html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80a018c12498b" w:history="1">
      <w:r>
        <w:rPr>
          <w:rStyle w:val="Hyperlink"/>
        </w:rPr>
        <w:t>2008-2010年十大卫浴品牌竞争格局及品牌策略分析报告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ianshidaweiyupinpaijingzheBaoGao.html" TargetMode="External" Id="R33a85f803062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ianshidaweiyupinpaijingzheBaoGao.html" TargetMode="External" Id="R32d80a018c12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2008-08-06T07:43:00Z</dcterms:created>
  <dcterms:modified xsi:type="dcterms:W3CDTF">2008-08-06T08:43:00Z</dcterms:modified>
  <dc:subject>2008-2010年十大卫浴品牌竞争格局及品牌策略分析报告</dc:subject>
  <dc:title>2008-2010年十大卫浴品牌竞争格局及品牌策略分析报告</dc:title>
  <cp:keywords>2008-2010年十大卫浴品牌竞争格局及品牌策略分析报告</cp:keywords>
  <dc:description>2008-2010年十大卫浴品牌竞争格局及品牌策略分析报告</dc:description>
</cp:coreProperties>
</file>