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e54f5c8b745af" w:history="1">
              <w:r>
                <w:rPr>
                  <w:rStyle w:val="Hyperlink"/>
                </w:rPr>
                <w:t>2026-2032年中国电教设备市场现状及趋势预测报告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e54f5c8b745af" w:history="1">
              <w:r>
                <w:rPr>
                  <w:rStyle w:val="Hyperlink"/>
                </w:rPr>
                <w:t>2026-2032年中国电教设备市场现状及趋势预测报告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e54f5c8b745af" w:history="1">
                <w:r>
                  <w:rPr>
                    <w:rStyle w:val="Hyperlink"/>
                  </w:rPr>
                  <w:t>https://www.20087.com/2008-08/R_2008_2010dianjiaoshebeichanpinzhuanxBaoGao.html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是融合电子技术、人工智能与计算机技术，专为教育教学场景设计，具备知识传递、互动教学及学情分析等功能的硬件与软件系统总称。作为推动教育数字化转型与实现优质资源共享的核心载体，电教设备在打破教育时空限制、优化教学流程方面发挥着不可替代的作用。随着国家教育数字化战略的深入实施，行业内的主流产品正加速向“硬件+软件+内容+服务”的全生态解决方案方向转型。现代电教设备普遍涵盖了智能交互平板、AI学习机、电子纸学练机及智能监考系统等多元形态，不仅通过护眼、防沉迷等人性化设计满足了C端个性化学习需求，还利用大数据与云计算技术，实现了B/G端教学过程的数字化管理与精准学情诊断。同时，具备多模态交互与沉浸式体验的智慧教室解决方案，在推动教育公平与提升教学质量方面的应用占比持续扩大。</w:t>
      </w:r>
      <w:r>
        <w:rPr>
          <w:rFonts w:hint="eastAsia"/>
        </w:rPr>
        <w:br/>
      </w:r>
      <w:r>
        <w:rPr>
          <w:rFonts w:hint="eastAsia"/>
        </w:rPr>
        <w:t>　　未来，电教设备行业将紧扣人工智能大模型与教育新基建趋势，向AI深度赋能、沉浸式教学体验与数据要素价值化方向演进。市场调研网认为，为了突破传统教学的交互局限，深度融合教育大模型与多模态AI技术的智能教学终端将成为研发重点，旨在通过支撑教学设计、课堂互动与学情诊断，实现“教师-AI-学生”三元协同的个性化教学范式。在技术应用层面，结合VR/AR与全息投影技术的沉浸式学习设备，将能够打造身临其境的虚拟实验与历史场景重现，大幅提升学生的学习兴趣与认知深度。此外，随着教育数据资产化运营的推进，基于区块链技术的学情存证与终身档案建设系统，将能够打通校内校外、课内课外的数据孤岛，为教育管理者提供精准的质量监测与决策依据，推动电教设备产业从单一的硬件销售向构建“智能硬件+优质内容+数据服务”的教育新生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e54f5c8b745af" w:history="1">
        <w:r>
          <w:rPr>
            <w:rStyle w:val="Hyperlink"/>
          </w:rPr>
          <w:t>2026-2032年中国电教设备市场现状及趋势预测报告</w:t>
        </w:r>
      </w:hyperlink>
      <w:r>
        <w:rPr>
          <w:rFonts w:hint="eastAsia"/>
        </w:rPr>
        <w:t>》，2025年电教设备行业市场规模达 亿元，预计2032年市场规模将达 亿元，期间年均复合增长率（CAGR）达 %。报告系统研究了电教设备行业的市场运行态势，并对未来发展趋势进行了科学预测。报告包括行业基础知识、国内外环境分析、运行数据解读及产业链梳理，同时探讨了电教设备市场竞争格局与重点企业的表现。基于对电教设备行业的全面分析，报告展望了电教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三、2020-2025年投产及生产线状况分析</w:t>
      </w:r>
      <w:r>
        <w:rPr>
          <w:rFonts w:hint="eastAsia"/>
        </w:rPr>
        <w:br/>
      </w:r>
      <w:r>
        <w:rPr>
          <w:rFonts w:hint="eastAsia"/>
        </w:rPr>
        <w:t>　　　　四、产量及增长状况分析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一、电教设备所属行业产品进出口分析说明</w:t>
      </w:r>
      <w:r>
        <w:rPr>
          <w:rFonts w:hint="eastAsia"/>
        </w:rPr>
        <w:br/>
      </w:r>
      <w:r>
        <w:rPr>
          <w:rFonts w:hint="eastAsia"/>
        </w:rPr>
        <w:t>　　　　二、电教设备产品出口情况分析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三、电教设备产品进口情况分析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第四节 2026-2032年中国电教设备产品市场供需状况预测分析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中国电教设备所属行业产量数据统计分析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中国电教设备所属行业总体规模分析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中国电教设备所属行业产销与费用分析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中国电教设备所属行业财务指标分析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2026年中国电教设备行业投资环境分析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电教设备行业类别</w:t>
      </w:r>
      <w:r>
        <w:rPr>
          <w:rFonts w:hint="eastAsia"/>
        </w:rPr>
        <w:br/>
      </w:r>
      <w:r>
        <w:rPr>
          <w:rFonts w:hint="eastAsia"/>
        </w:rPr>
        <w:t>　　图表 电教设备行业产业链调研</w:t>
      </w:r>
      <w:r>
        <w:rPr>
          <w:rFonts w:hint="eastAsia"/>
        </w:rPr>
        <w:br/>
      </w:r>
      <w:r>
        <w:rPr>
          <w:rFonts w:hint="eastAsia"/>
        </w:rPr>
        <w:t>　　图表 电教设备行业现状</w:t>
      </w:r>
      <w:r>
        <w:rPr>
          <w:rFonts w:hint="eastAsia"/>
        </w:rPr>
        <w:br/>
      </w:r>
      <w:r>
        <w:rPr>
          <w:rFonts w:hint="eastAsia"/>
        </w:rPr>
        <w:t>　　图表 电教设备行业标准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2020-2025年中国电教设备市场规模</w:t>
      </w:r>
      <w:r>
        <w:rPr>
          <w:rFonts w:hint="eastAsia"/>
        </w:rPr>
        <w:br/>
      </w:r>
      <w:r>
        <w:rPr>
          <w:rFonts w:hint="eastAsia"/>
        </w:rPr>
        <w:t>　　图表 2026年中国电教设备行业产能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2020-2025年中国电教设备产量</w:t>
      </w:r>
      <w:r>
        <w:rPr>
          <w:rFonts w:hint="eastAsia"/>
        </w:rPr>
        <w:br/>
      </w:r>
      <w:r>
        <w:rPr>
          <w:rFonts w:hint="eastAsia"/>
        </w:rPr>
        <w:t>　　图表 电教设备行业动态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2020-2025年中国电教设备市场需求量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2026年中国电教设备行业需求区域调研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2020-2025年中国电教设备行情</w:t>
      </w:r>
      <w:r>
        <w:rPr>
          <w:rFonts w:hint="eastAsia"/>
        </w:rPr>
        <w:br/>
      </w:r>
      <w:r>
        <w:rPr>
          <w:rFonts w:hint="eastAsia"/>
        </w:rPr>
        <w:t>　　图表 2020-2025年中国电教设备价格走势图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2020-2025年中国电教设备出口数据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电教设备行业竞争对手分析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2026-2032年中国电教设备市场规模预测</w:t>
      </w:r>
      <w:r>
        <w:rPr>
          <w:rFonts w:hint="eastAsia"/>
        </w:rPr>
        <w:br/>
      </w:r>
      <w:r>
        <w:rPr>
          <w:rFonts w:hint="eastAsia"/>
        </w:rPr>
        <w:t>　　图表 电教设备行业准入条件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2026年中国电教设备市场前景分析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e54f5c8b745af" w:history="1">
        <w:r>
          <w:rPr>
            <w:rStyle w:val="Hyperlink"/>
          </w:rPr>
          <w:t>2026-2032年中国电教设备市场现状及趋势预测报告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e54f5c8b745af" w:history="1">
        <w:r>
          <w:rPr>
            <w:rStyle w:val="Hyperlink"/>
          </w:rPr>
          <w:t>https://www.20087.com/2008-08/R_2008_2010dianjiaoshebeichanpinzhuanxBaoGao.html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热点：电教设备有哪些、电教设备国标、电教设备包括、电教设备维修记录表、电教设备是现代教学的什么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c62076fb47dc" w:history="1">
      <w:r>
        <w:rPr>
          <w:rStyle w:val="Hyperlink"/>
        </w:rPr>
        <w:t>2026-2032年中国电教设备市场现状及趋势预测报告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jiaoshebeichanpinzhuanxBaoGao.html" TargetMode="External" Id="Re30e54f5c8b7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jiaoshebeichanpinzhuanxBaoGao.html" TargetMode="External" Id="R0587c62076fb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2026-05-13T05:08:21Z</dcterms:created>
  <dcterms:modified xsi:type="dcterms:W3CDTF">2026-05-13T06:08:21Z</dcterms:modified>
  <dc:subject>2026-2032年中国电教设备市场现状及趋势预测报告</dc:subject>
  <dc:title>2026-2032年中国电教设备市场现状及趋势预测报告</dc:title>
  <cp:keywords>2026-2032年中国电教设备市场现状及趋势预测报告</cp:keywords>
  <dc:description>2026-2032年中国电教设备市场现状及趋势预测报告</dc:description>
</cp:coreProperties>
</file>