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2d8d0a3dc439a" w:history="1">
              <w:r>
                <w:rPr>
                  <w:rStyle w:val="Hyperlink"/>
                </w:rPr>
                <w:t>2009年中国手术室急救设备市场预测与产业投资咨询研究报告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2d8d0a3dc439a" w:history="1">
              <w:r>
                <w:rPr>
                  <w:rStyle w:val="Hyperlink"/>
                </w:rPr>
                <w:t>2009年中国手术室急救设备市场预测与产业投资咨询研究报告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2d8d0a3dc439a" w:history="1">
                <w:r>
                  <w:rPr>
                    <w:rStyle w:val="Hyperlink"/>
                  </w:rPr>
                  <w:t>https://www.20087.com/2008-08/R_2009shoushushijijiushebeishichangyucBaoGao.html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急救设备是医院重症监护室不可或缺的一部分，直接关系到患者的生命安全。随着医疗技术的进步，现代急救设备不仅具备高效、精确的特点，还更加注重人性化设计，以减轻患者的痛苦。例如，便携式生命支持系统、高级生命支持设备等新型产品的出现，大大提高了急救效率。此外，随着人工智能技术的发展，一些急救设备开始集成AI功能，能够自动识别病情并进行初步处理，进一步提升了救治的成功率。</w:t>
      </w:r>
      <w:r>
        <w:rPr>
          <w:rFonts w:hint="eastAsia"/>
        </w:rPr>
        <w:br/>
      </w:r>
      <w:r>
        <w:rPr>
          <w:rFonts w:hint="eastAsia"/>
        </w:rPr>
        <w:t>　　未来，手术室急救设备市场将受到人口老龄化、慢性病患病率上升等因素的驱动，需求量将持续增加。智能化将是该行业的一个重要发展趋势，通过物联网技术实现设备之间的互联互通，有助于构建更加高效、智能的急救体系。同时，远程医疗技术的发展也将促进急救设备向小型化、便携化方向发展，以便于在偏远地区或紧急情况下快速响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中国手术室急救设备需求与消费状况分析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中国目前手术室急救设备消费的主要特征分析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中国手术室急救设备消费者消费偏好调查分析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2004-2007年中国手术室急救设备历年消费量统计分析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中国手术室急救设备消费者对其价格的敏感度分析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中国手术室急救设备生产情况分析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2005-2007年中国手术室急救设备产能统计分析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2005-2007年中国手术室急救设备产量统计分析</w:t>
      </w:r>
      <w:r>
        <w:rPr>
          <w:rFonts w:hint="eastAsia"/>
        </w:rPr>
        <w:br/>
      </w:r>
      <w:r>
        <w:rPr>
          <w:rFonts w:hint="eastAsia"/>
        </w:rPr>
        <w:t>　　第三节 中国手术室急救设备区域市场规模分析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中国手术室急救设备行业市场价格分析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2004-2007年中国主要手术室急救设备产品价格趋向分析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2004-2007年中国手术室急救设备行业平均价格趋向势分析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2008-2012年中国手术室急救设备行业价格趋向预测分析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2008-2012年中国主要手术室急救设备产品价格趋向预测分析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中国手术室急救设备行业进出口市场情况分析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2004-2007年中国手术室急救设备行业进出口特征分析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2004-2007年中国手术室急救设备行业进出口量分析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一、2004-2007年中国手术室急救设备行业进口分析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二、2004-2007年中国手术室急救设备行业出口分析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2008-2012年中国手术室急救设备行业进出口市场预测分析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一、2008-2012年中国手术室急救设备行业进口预测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二、2008-2012年中国手术室急救设备行业出口预测</w:t>
      </w:r>
      <w:r>
        <w:rPr>
          <w:rFonts w:hint="eastAsia"/>
        </w:rPr>
        <w:br/>
      </w:r>
      <w:r>
        <w:rPr>
          <w:rFonts w:hint="eastAsia"/>
        </w:rPr>
        <w:t>　　第四节 影响中国手术室急救设备行业进出口变化的主要因素分析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手术室急救设备行业发展环境分析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近些年中国手术室急救设备行业发展政策环境分析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近些年中国手术室急救设备行业发展社会环境分析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影响手术室急救设备行业发展的主要因素分析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中国手术室急救设备行业产品技术发展分析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当前中国手术室急救设备技术发展现况分析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中国手术室急救设备产品技术成熟度分析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中外手术室急救设备技术差距及其主要因素分析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提高中国手术室急救设备技术的策略</w:t>
      </w:r>
      <w:r>
        <w:rPr>
          <w:rFonts w:hint="eastAsia"/>
        </w:rPr>
        <w:br/>
      </w:r>
      <w:r>
        <w:rPr>
          <w:rFonts w:hint="eastAsia"/>
        </w:rPr>
        <w:t>　　第五节 中外主要手术室急救设备生产商生产设备配置比较分析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中国手术室急救设备产品研发、设计发展趋势分析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国内外手术室急救设备优势企业分析</w:t>
      </w:r>
      <w:r>
        <w:rPr>
          <w:rFonts w:hint="eastAsia"/>
        </w:rPr>
        <w:br/>
      </w:r>
      <w:r>
        <w:rPr>
          <w:rFonts w:hint="eastAsia"/>
        </w:rPr>
        <w:t>　　第一节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第三节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第四节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第五节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第六节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第七节 南京普澳医用设备有限公司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第八节 天津京津医疗器械厂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中国手术室急救设备行业竞争格局分析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手术室急救设备行业历史竞争格局概况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一、手术室急救设备行业集中度分析</w:t>
      </w:r>
      <w:r>
        <w:rPr>
          <w:rFonts w:hint="eastAsia"/>
        </w:rPr>
        <w:br/>
      </w:r>
      <w:r>
        <w:rPr>
          <w:rFonts w:hint="eastAsia"/>
        </w:rPr>
        <w:t>　　　　二、手术室急救设备行业竞争程度分析</w:t>
      </w:r>
      <w:r>
        <w:rPr>
          <w:rFonts w:hint="eastAsia"/>
        </w:rPr>
        <w:br/>
      </w:r>
      <w:r>
        <w:rPr>
          <w:rFonts w:hint="eastAsia"/>
        </w:rPr>
        <w:t>　　第二节 手术室急救设备行业企业竞争状况分析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年中国手术室急救设备行业竞争格局展望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中国手术室急救设备行业投资风险预警及建议分析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2007-2012年中国手术室急救设备行业投资分析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2008-2012年中国手术室急救设备行业投资风险预警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2007-2012年中国手术室急救设备企业经营战略建议分析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一、2007-2012年中国手术室急救设备企业的标竿管理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2008-2012年中国手术室急救设备行业发展预测</w:t>
      </w:r>
      <w:r>
        <w:rPr>
          <w:rFonts w:hint="eastAsia"/>
        </w:rPr>
        <w:br/>
      </w:r>
      <w:r>
        <w:rPr>
          <w:rFonts w:hint="eastAsia"/>
        </w:rPr>
        <w:t>　　第一节 未来手术室急救设备行业发展趋势分析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一、未来手术室急救设备发展分析</w:t>
      </w:r>
      <w:r>
        <w:rPr>
          <w:rFonts w:hint="eastAsia"/>
        </w:rPr>
        <w:br/>
      </w:r>
      <w:r>
        <w:rPr>
          <w:rFonts w:hint="eastAsia"/>
        </w:rPr>
        <w:t>　　　　二、未来手术室急救设备行业技术开发方向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中^智^林^：2008-2012年手术室急救设备行业运行状况预测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一、2008-2012年手术室急救设备行业工业总产值预测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二、2008-2012年手术室急救设备行业销售收入预测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三、2008-2012年手术室急救设备行业总资产预测</w:t>
      </w:r>
      <w:r>
        <w:rPr>
          <w:rFonts w:hint="eastAsia"/>
        </w:rPr>
        <w:br/>
      </w:r>
      <w:r>
        <w:rPr>
          <w:rFonts w:hint="eastAsia"/>
        </w:rPr>
        <w:t>　　　　附录； 手术室急救设备行业企业经营数据库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手术室急救设备行业环境“波特五力”分析模型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2002-2007年全国手术室急救设备产品产量及增长情况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2002-2007年全国手术室急救设备产量增长对比</w:t>
      </w:r>
      <w:r>
        <w:rPr>
          <w:rFonts w:hint="eastAsia"/>
        </w:rPr>
        <w:br/>
      </w:r>
      <w:r>
        <w:rPr>
          <w:rFonts w:hint="eastAsia"/>
        </w:rPr>
        <w:t>　　图表 2007年中国手术室急救设备企业产量前10名企业的市场占有率分析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2005-2008年中国手术室急救设备行业产品产销率曲线分析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2008-2012年中国手术室急救设备产量预测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2004-2007年中国手术室急救设备消费量分析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2005-2008年中国手术室急救设备消费增长曲线分析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2004-2007年手术室急救设备行业需求满足率分析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2008-2012年中国手术室急救设备消费量预测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2004-2007年中国手术室急救设备供给量分析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2004-2007年中国手术室急救设备需求量分析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2008-2012年中国手术室急救设备供给量预测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2008-2012年中国手术室急救设备需求量预测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2004-2007年中国手术室急救设备行业价格曲线变化分析</w:t>
      </w:r>
      <w:r>
        <w:rPr>
          <w:rFonts w:hint="eastAsia"/>
        </w:rPr>
        <w:br/>
      </w:r>
      <w:r>
        <w:rPr>
          <w:rFonts w:hint="eastAsia"/>
        </w:rPr>
        <w:t>　　图表 手术室急救设备行业成本构成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2008-2012年中国手术室急救设备行业市场平均价格走势分析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2005-2007年中国手术室急救设备行业不同地区产品供需走势分析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2007-2012年中国手术室急救设备行业不同地区产品整体发展预测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2004-2007年手术室急救设备行业市场集中度分析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手术室急救设备行业领导企业的市场占有率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2008-2012年手术室急救设备五强企业市场占有率预测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手术室急救设备行业技术成熟度判断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2d8d0a3dc439a" w:history="1">
        <w:r>
          <w:rPr>
            <w:rStyle w:val="Hyperlink"/>
          </w:rPr>
          <w:t>2009年中国手术室急救设备市场预测与产业投资咨询研究报告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2d8d0a3dc439a" w:history="1">
        <w:r>
          <w:rPr>
            <w:rStyle w:val="Hyperlink"/>
          </w:rPr>
          <w:t>https://www.20087.com/2008-08/R_2009shoushushijijiushebeishichangyucBaoGao.html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10723f46f482a" w:history="1">
      <w:r>
        <w:rPr>
          <w:rStyle w:val="Hyperlink"/>
        </w:rPr>
        <w:t>2009年中国手术室急救设备市场预测与产业投资咨询研究报告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oushushijijiushebeishichangyucBaoGao.html" TargetMode="External" Id="R08a2d8d0a3dc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oushushijijiushebeishichangyucBaoGao.html" TargetMode="External" Id="Ra1e10723f46f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2008-08-26T06:47:00Z</dcterms:created>
  <dcterms:modified xsi:type="dcterms:W3CDTF">2008-08-26T07:47:00Z</dcterms:modified>
  <dc:subject>2009年中国手术室急救设备市场预测与产业投资咨询研究报告</dc:subject>
  <dc:title>2009年中国手术室急救设备市场预测与产业投资咨询研究报告</dc:title>
  <cp:keywords>2009年中国手术室急救设备市场预测与产业投资咨询研究报告</cp:keywords>
  <dc:description>2009年中国手术室急救设备市场预测与产业投资咨询研究报告</dc:description>
</cp:coreProperties>
</file>