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d673855d54061" w:history="1">
              <w:r>
                <w:rPr>
                  <w:rStyle w:val="Hyperlink"/>
                </w:rPr>
                <w:t>2005年-2008年中国纳米铝粉行业投资与发展分析报告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d673855d54061" w:history="1">
              <w:r>
                <w:rPr>
                  <w:rStyle w:val="Hyperlink"/>
                </w:rPr>
                <w:t>2005年-2008年中国纳米铝粉行业投资与发展分析报告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d673855d54061" w:history="1">
                <w:r>
                  <w:rPr>
                    <w:rStyle w:val="Hyperlink"/>
                  </w:rPr>
                  <w:t>https://www.20087.com/2008-09/R_2005nian_2008namilvfentouziyufazhanfBaoGao.html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纳米铝粉行业概述</w:t>
      </w:r>
      <w:r>
        <w:rPr>
          <w:rFonts w:hint="eastAsia"/>
        </w:rPr>
        <w:br/>
      </w:r>
      <w:r>
        <w:rPr>
          <w:rFonts w:hint="eastAsia"/>
        </w:rPr>
        <w:t>　　第一节 纳米铝粉</w:t>
      </w:r>
      <w:r>
        <w:rPr>
          <w:rFonts w:hint="eastAsia"/>
        </w:rPr>
        <w:br/>
      </w:r>
      <w:r>
        <w:rPr>
          <w:rFonts w:hint="eastAsia"/>
        </w:rPr>
        <w:t>　　　　一、纳米铝粉的界定</w:t>
      </w:r>
      <w:r>
        <w:rPr>
          <w:rFonts w:hint="eastAsia"/>
        </w:rPr>
        <w:br/>
      </w:r>
      <w:r>
        <w:rPr>
          <w:rFonts w:hint="eastAsia"/>
        </w:rPr>
        <w:t>　　　　二、纳米铝粉特性</w:t>
      </w:r>
      <w:r>
        <w:rPr>
          <w:rFonts w:hint="eastAsia"/>
        </w:rPr>
        <w:br/>
      </w:r>
      <w:r>
        <w:rPr>
          <w:rFonts w:hint="eastAsia"/>
        </w:rPr>
        <w:t>　　　　三、纳米铝粉的主要用途</w:t>
      </w:r>
      <w:r>
        <w:rPr>
          <w:rFonts w:hint="eastAsia"/>
        </w:rPr>
        <w:br/>
      </w:r>
      <w:r>
        <w:rPr>
          <w:rFonts w:hint="eastAsia"/>
        </w:rPr>
        <w:t>　　第二节 纳米铝粉的发展</w:t>
      </w:r>
      <w:r>
        <w:rPr>
          <w:rFonts w:hint="eastAsia"/>
        </w:rPr>
        <w:br/>
      </w:r>
      <w:r>
        <w:rPr>
          <w:rFonts w:hint="eastAsia"/>
        </w:rPr>
        <w:t>　　　　一、纳米铝粉行业概述</w:t>
      </w:r>
      <w:r>
        <w:rPr>
          <w:rFonts w:hint="eastAsia"/>
        </w:rPr>
        <w:br/>
      </w:r>
      <w:r>
        <w:rPr>
          <w:rFonts w:hint="eastAsia"/>
        </w:rPr>
        <w:t>　　　　二、纳米铝粉生命周期分析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纳米铝粉相关行业分析</w:t>
      </w:r>
      <w:r>
        <w:rPr>
          <w:rFonts w:hint="eastAsia"/>
        </w:rPr>
        <w:br/>
      </w:r>
      <w:r>
        <w:rPr>
          <w:rFonts w:hint="eastAsia"/>
        </w:rPr>
        <w:t>　　第一节 纳米产业</w:t>
      </w:r>
      <w:r>
        <w:rPr>
          <w:rFonts w:hint="eastAsia"/>
        </w:rPr>
        <w:br/>
      </w:r>
      <w:r>
        <w:rPr>
          <w:rFonts w:hint="eastAsia"/>
        </w:rPr>
        <w:t>　　　　一、纳米产业概述</w:t>
      </w:r>
      <w:r>
        <w:rPr>
          <w:rFonts w:hint="eastAsia"/>
        </w:rPr>
        <w:br/>
      </w:r>
      <w:r>
        <w:rPr>
          <w:rFonts w:hint="eastAsia"/>
        </w:rPr>
        <w:t>　　　　二、国际纳米产业发展情况分析</w:t>
      </w:r>
      <w:r>
        <w:rPr>
          <w:rFonts w:hint="eastAsia"/>
        </w:rPr>
        <w:br/>
      </w:r>
      <w:r>
        <w:rPr>
          <w:rFonts w:hint="eastAsia"/>
        </w:rPr>
        <w:t>　　　　三、中国纳米产业的发展</w:t>
      </w:r>
      <w:r>
        <w:rPr>
          <w:rFonts w:hint="eastAsia"/>
        </w:rPr>
        <w:br/>
      </w:r>
      <w:r>
        <w:rPr>
          <w:rFonts w:hint="eastAsia"/>
        </w:rPr>
        <w:t>　　　　四、纳米材料国家标准出台</w:t>
      </w:r>
      <w:r>
        <w:rPr>
          <w:rFonts w:hint="eastAsia"/>
        </w:rPr>
        <w:br/>
      </w:r>
      <w:r>
        <w:rPr>
          <w:rFonts w:hint="eastAsia"/>
        </w:rPr>
        <w:t>　　第二节 铝工业</w:t>
      </w:r>
      <w:r>
        <w:rPr>
          <w:rFonts w:hint="eastAsia"/>
        </w:rPr>
        <w:br/>
      </w:r>
      <w:r>
        <w:rPr>
          <w:rFonts w:hint="eastAsia"/>
        </w:rPr>
        <w:t>　　　　一、中国铝工业现状分析</w:t>
      </w:r>
      <w:r>
        <w:rPr>
          <w:rFonts w:hint="eastAsia"/>
        </w:rPr>
        <w:br/>
      </w:r>
      <w:r>
        <w:rPr>
          <w:rFonts w:hint="eastAsia"/>
        </w:rPr>
        <w:t>　　　　二、当前我国铝工业发展中存在的主要问题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三、中国铝工业的发展方向</w:t>
      </w:r>
      <w:r>
        <w:rPr>
          <w:rFonts w:hint="eastAsia"/>
        </w:rPr>
        <w:br/>
      </w:r>
      <w:r>
        <w:rPr>
          <w:rFonts w:hint="eastAsia"/>
        </w:rPr>
        <w:t>　　第三节 超细粉体工业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中国纳米铝粉行业发展分析</w:t>
      </w:r>
      <w:r>
        <w:rPr>
          <w:rFonts w:hint="eastAsia"/>
        </w:rPr>
        <w:br/>
      </w:r>
      <w:r>
        <w:rPr>
          <w:rFonts w:hint="eastAsia"/>
        </w:rPr>
        <w:t>　　第一节 纳米铝粉产业链分析</w:t>
      </w:r>
      <w:r>
        <w:rPr>
          <w:rFonts w:hint="eastAsia"/>
        </w:rPr>
        <w:br/>
      </w:r>
      <w:r>
        <w:rPr>
          <w:rFonts w:hint="eastAsia"/>
        </w:rPr>
        <w:t>　　第二节 纳米铝粉技术分析</w:t>
      </w:r>
      <w:r>
        <w:rPr>
          <w:rFonts w:hint="eastAsia"/>
        </w:rPr>
        <w:br/>
      </w:r>
      <w:r>
        <w:rPr>
          <w:rFonts w:hint="eastAsia"/>
        </w:rPr>
        <w:t>　　　　一、制备技术</w:t>
      </w:r>
      <w:r>
        <w:rPr>
          <w:rFonts w:hint="eastAsia"/>
        </w:rPr>
        <w:br/>
      </w:r>
      <w:r>
        <w:rPr>
          <w:rFonts w:hint="eastAsia"/>
        </w:rPr>
        <w:t>　　　　二、应用技术</w:t>
      </w:r>
      <w:r>
        <w:rPr>
          <w:rFonts w:hint="eastAsia"/>
        </w:rPr>
        <w:br/>
      </w:r>
      <w:r>
        <w:rPr>
          <w:rFonts w:hint="eastAsia"/>
        </w:rPr>
        <w:t>　　第三节 纳米铝粉生产效益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重点生产企业核心竞争力分析</w:t>
      </w:r>
      <w:r>
        <w:rPr>
          <w:rFonts w:hint="eastAsia"/>
        </w:rPr>
        <w:br/>
      </w:r>
      <w:r>
        <w:rPr>
          <w:rFonts w:hint="eastAsia"/>
        </w:rPr>
        <w:t>　　第一节 四川华泽纳米材料有限公司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二、产品及应用简介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第二节 山东正元纳米材料工程有限公司</w:t>
      </w:r>
      <w:r>
        <w:rPr>
          <w:rFonts w:hint="eastAsia"/>
        </w:rPr>
        <w:br/>
      </w:r>
      <w:r>
        <w:rPr>
          <w:rFonts w:hint="eastAsia"/>
        </w:rPr>
        <w:t>　　第三节 徐州宏武纳米材料有限公司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第四节 四平市高斯达纳米材料设备有限公司</w:t>
      </w:r>
      <w:r>
        <w:rPr>
          <w:rFonts w:hint="eastAsia"/>
        </w:rPr>
        <w:br/>
      </w:r>
      <w:r>
        <w:rPr>
          <w:rFonts w:hint="eastAsia"/>
        </w:rPr>
        <w:t>　　第五节 深圳市尊业纳米材料有限公司</w:t>
      </w:r>
      <w:r>
        <w:rPr>
          <w:rFonts w:hint="eastAsia"/>
        </w:rPr>
        <w:br/>
      </w:r>
      <w:r>
        <w:rPr>
          <w:rFonts w:hint="eastAsia"/>
        </w:rPr>
        <w:t>　　第六节 广东省开平市克德纳米材料有限公司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2007-2010年纳米铝粉行业发展预测</w:t>
      </w:r>
      <w:r>
        <w:rPr>
          <w:rFonts w:hint="eastAsia"/>
        </w:rPr>
        <w:br/>
      </w:r>
      <w:r>
        <w:rPr>
          <w:rFonts w:hint="eastAsia"/>
        </w:rPr>
        <w:t>　　第一节 2007—2010年纳米铝粉市场规模预测</w:t>
      </w:r>
      <w:r>
        <w:rPr>
          <w:rFonts w:hint="eastAsia"/>
        </w:rPr>
        <w:br/>
      </w:r>
      <w:r>
        <w:rPr>
          <w:rFonts w:hint="eastAsia"/>
        </w:rPr>
        <w:t>　　第二节 2010纳米铝粉主要使用领域分析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纳米铝粉行业发展前景与投资机会分析</w:t>
      </w:r>
      <w:r>
        <w:rPr>
          <w:rFonts w:hint="eastAsia"/>
        </w:rPr>
        <w:br/>
      </w:r>
      <w:r>
        <w:rPr>
          <w:rFonts w:hint="eastAsia"/>
        </w:rPr>
        <w:t>　　第一节 纳米铝粉的投资机会分析</w:t>
      </w:r>
      <w:r>
        <w:rPr>
          <w:rFonts w:hint="eastAsia"/>
        </w:rPr>
        <w:br/>
      </w:r>
      <w:r>
        <w:rPr>
          <w:rFonts w:hint="eastAsia"/>
        </w:rPr>
        <w:t>　　第二节 纳米铝粉的投资风险分析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行业分析总结及建议</w:t>
      </w:r>
      <w:r>
        <w:rPr>
          <w:rFonts w:hint="eastAsia"/>
        </w:rPr>
        <w:br/>
      </w:r>
      <w:r>
        <w:rPr>
          <w:rFonts w:hint="eastAsia"/>
        </w:rPr>
        <w:t>　　第一节 行业分析总结</w:t>
      </w:r>
      <w:r>
        <w:rPr>
          <w:rFonts w:hint="eastAsia"/>
        </w:rPr>
        <w:br/>
      </w:r>
      <w:r>
        <w:rPr>
          <w:rFonts w:hint="eastAsia"/>
        </w:rPr>
        <w:t>　　第二节 中智^林　行业投资建议</w:t>
      </w:r>
      <w:r>
        <w:rPr>
          <w:rFonts w:hint="eastAsia"/>
        </w:rPr>
        <w:br/>
      </w:r>
      <w:r>
        <w:rPr>
          <w:rFonts w:hint="eastAsia"/>
        </w:rPr>
        <w:t>　　　　一、品牌建设</w:t>
      </w:r>
      <w:r>
        <w:rPr>
          <w:rFonts w:hint="eastAsia"/>
        </w:rPr>
        <w:br/>
      </w:r>
      <w:r>
        <w:rPr>
          <w:rFonts w:hint="eastAsia"/>
        </w:rPr>
        <w:t>　　　　二、发展动向</w:t>
      </w:r>
      <w:r>
        <w:rPr>
          <w:rFonts w:hint="eastAsia"/>
        </w:rPr>
        <w:br/>
      </w:r>
      <w:r>
        <w:rPr>
          <w:rFonts w:hint="eastAsia"/>
        </w:rPr>
        <w:t>　　　　三、建立专门的信息平台，促进成果产业化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1：纳米铝粉三种新的用途</w:t>
      </w:r>
      <w:r>
        <w:rPr>
          <w:rFonts w:hint="eastAsia"/>
        </w:rPr>
        <w:br/>
      </w:r>
      <w:r>
        <w:rPr>
          <w:rFonts w:hint="eastAsia"/>
        </w:rPr>
        <w:t>　　图表 2：企业产品报价</w:t>
      </w:r>
      <w:r>
        <w:rPr>
          <w:rFonts w:hint="eastAsia"/>
        </w:rPr>
        <w:br/>
      </w:r>
      <w:r>
        <w:rPr>
          <w:rFonts w:hint="eastAsia"/>
        </w:rPr>
        <w:t>　　图表 3：全球纳米薄膜市场2003-</w:t>
      </w:r>
      <w:r>
        <w:rPr>
          <w:rFonts w:hint="eastAsia"/>
        </w:rPr>
        <w:br/>
      </w:r>
      <w:r>
        <w:rPr>
          <w:rFonts w:hint="eastAsia"/>
        </w:rPr>
        <w:t>　　图表 4：中国近年来铝加工材产量 单位：万吨</w:t>
      </w:r>
      <w:r>
        <w:rPr>
          <w:rFonts w:hint="eastAsia"/>
        </w:rPr>
        <w:br/>
      </w:r>
      <w:r>
        <w:rPr>
          <w:rFonts w:hint="eastAsia"/>
        </w:rPr>
        <w:t>　　图表 5：2004年以来我国铝加工材进出口情况　单位：万吨</w:t>
      </w:r>
      <w:r>
        <w:rPr>
          <w:rFonts w:hint="eastAsia"/>
        </w:rPr>
        <w:br/>
      </w:r>
      <w:r>
        <w:rPr>
          <w:rFonts w:hint="eastAsia"/>
        </w:rPr>
        <w:t>　　图表 6：附表 获得2007年中国名牌的铝型材企业及其商标</w:t>
      </w:r>
      <w:r>
        <w:rPr>
          <w:rFonts w:hint="eastAsia"/>
        </w:rPr>
        <w:br/>
      </w:r>
      <w:r>
        <w:rPr>
          <w:rFonts w:hint="eastAsia"/>
        </w:rPr>
        <w:t>　　图表 7：纳米铝粉产业链分析</w:t>
      </w:r>
      <w:r>
        <w:rPr>
          <w:rFonts w:hint="eastAsia"/>
        </w:rPr>
        <w:br/>
      </w:r>
      <w:r>
        <w:rPr>
          <w:rFonts w:hint="eastAsia"/>
        </w:rPr>
        <w:t>　　图表 8：华泽纳米公司“纳米复合电镀”与传统电镀效果对比表</w:t>
      </w:r>
      <w:r>
        <w:rPr>
          <w:rFonts w:hint="eastAsia"/>
        </w:rPr>
        <w:br/>
      </w:r>
      <w:r>
        <w:rPr>
          <w:rFonts w:hint="eastAsia"/>
        </w:rPr>
        <w:t>　　图表 9：主要产品</w:t>
      </w:r>
      <w:r>
        <w:rPr>
          <w:rFonts w:hint="eastAsia"/>
        </w:rPr>
        <w:br/>
      </w:r>
      <w:r>
        <w:rPr>
          <w:rFonts w:hint="eastAsia"/>
        </w:rPr>
        <w:t>　　图表 10：纳米铝粉市场容量预测</w:t>
      </w:r>
      <w:r>
        <w:rPr>
          <w:rFonts w:hint="eastAsia"/>
        </w:rPr>
        <w:br/>
      </w:r>
      <w:r>
        <w:rPr>
          <w:rFonts w:hint="eastAsia"/>
        </w:rPr>
        <w:t>　　图表 11：2003-2008年间世界高分子复合材料应用市场预测</w:t>
      </w:r>
      <w:r>
        <w:rPr>
          <w:rFonts w:hint="eastAsia"/>
        </w:rPr>
        <w:br/>
      </w:r>
      <w:r>
        <w:rPr>
          <w:rFonts w:hint="eastAsia"/>
        </w:rPr>
        <w:t>　　图表 12：全球各主要化学公司纳米科技应用动向</w:t>
      </w:r>
      <w:r>
        <w:rPr>
          <w:rFonts w:hint="eastAsia"/>
        </w:rPr>
        <w:br/>
      </w:r>
      <w:r>
        <w:rPr>
          <w:rFonts w:hint="eastAsia"/>
        </w:rPr>
        <w:t>　　图表 13：全球纳米技术市场需求预测 （单位：百万美元）</w:t>
      </w:r>
      <w:r>
        <w:rPr>
          <w:rFonts w:hint="eastAsia"/>
        </w:rPr>
        <w:br/>
      </w:r>
      <w:r>
        <w:rPr>
          <w:rFonts w:hint="eastAsia"/>
        </w:rPr>
        <w:t>　　图表 14：2003-2008年间世界高分子纳米複合材料产量及产值预测</w:t>
      </w:r>
      <w:r>
        <w:rPr>
          <w:rFonts w:hint="eastAsia"/>
        </w:rPr>
        <w:br/>
      </w:r>
      <w:r>
        <w:rPr>
          <w:rFonts w:hint="eastAsia"/>
        </w:rPr>
        <w:t>　　图表 15：2003-2008年间世界高分子复合材料应用市场预测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d673855d54061" w:history="1">
        <w:r>
          <w:rPr>
            <w:rStyle w:val="Hyperlink"/>
          </w:rPr>
          <w:t>2005年-2008年中国纳米铝粉行业投资与发展分析报告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d673855d54061" w:history="1">
        <w:r>
          <w:rPr>
            <w:rStyle w:val="Hyperlink"/>
          </w:rPr>
          <w:t>https://www.20087.com/2008-09/R_2005nian_2008namilvfentouziyufazhanfBaoGao.html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热点：铝粉哪里能买到、纳米铝粉用途、纳米铝溶胶、纳米铝粉与铝粉的区别、氧化铝的密度是多少、纳米铝粉颜色、铝原子半径、纳米铝粉应用领域、石墨化学式是c还是c60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3b4d598244826" w:history="1">
      <w:r>
        <w:rPr>
          <w:rStyle w:val="Hyperlink"/>
        </w:rPr>
        <w:t>2005年-2008年中国纳米铝粉行业投资与发展分析报告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5nian_2008namilvfentouziyufazhanfBaoGao.html" TargetMode="External" Id="Rb83d673855d5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5nian_2008namilvfentouziyufazhanfBaoGao.html" TargetMode="External" Id="R17e3b4d59824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2008-09-22T06:56:00Z</dcterms:created>
  <dcterms:modified xsi:type="dcterms:W3CDTF">2008-09-22T07:56:00Z</dcterms:modified>
  <dc:subject>2005年-2008年中国纳米铝粉行业投资与发展分析报告</dc:subject>
  <dc:title>2005年-2008年中国纳米铝粉行业投资与发展分析报告</dc:title>
  <cp:keywords>2005年-2008年中国纳米铝粉行业投资与发展分析报告</cp:keywords>
  <dc:description>2005年-2008年中国纳米铝粉行业投资与发展分析报告</dc:description>
</cp:coreProperties>
</file>