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637606bb4a1c" w:history="1">
              <w:r>
                <w:rPr>
                  <w:rStyle w:val="Hyperlink"/>
                </w:rPr>
                <w:t>2008~2010年中国汽车改装行业市场调研与行业前景分析报告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637606bb4a1c" w:history="1">
              <w:r>
                <w:rPr>
                  <w:rStyle w:val="Hyperlink"/>
                </w:rPr>
                <w:t>2008~2010年中国汽车改装行业市场调研与行业前景分析报告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637606bb4a1c" w:history="1">
                <w:r>
                  <w:rPr>
                    <w:rStyle w:val="Hyperlink"/>
                  </w:rPr>
                  <w:t>https://www.20087.com/2008-09/R_20082010qichegaizhuangshichangdiaoyaBaoGao.html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一、国际市场上汽车改装受青睐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一、劳伦士（Loutlos）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2009-2010年中国汽车改装行业发展社会环境分析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2009-2010年中国汽车改装行业发展政策环境分析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中国汽车改装业基本情况分析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2009-2010年汽车改装行业现状分析</w:t>
      </w:r>
      <w:r>
        <w:rPr>
          <w:rFonts w:hint="eastAsia"/>
        </w:rPr>
        <w:br/>
      </w:r>
      <w:r>
        <w:rPr>
          <w:rFonts w:hint="eastAsia"/>
        </w:rPr>
        <w:t>　　第一节 2009-2010年行业基本结构</w:t>
      </w:r>
      <w:r>
        <w:rPr>
          <w:rFonts w:hint="eastAsia"/>
        </w:rPr>
        <w:br/>
      </w:r>
      <w:r>
        <w:rPr>
          <w:rFonts w:hint="eastAsia"/>
        </w:rPr>
        <w:t>　　　　一、行业企业分布</w:t>
      </w:r>
      <w:r>
        <w:rPr>
          <w:rFonts w:hint="eastAsia"/>
        </w:rPr>
        <w:br/>
      </w:r>
      <w:r>
        <w:rPr>
          <w:rFonts w:hint="eastAsia"/>
        </w:rPr>
        <w:t>　　　　二、企业类型结构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2009-2010年行业总体运行情况</w:t>
      </w:r>
      <w:r>
        <w:rPr>
          <w:rFonts w:hint="eastAsia"/>
        </w:rPr>
        <w:br/>
      </w:r>
      <w:r>
        <w:rPr>
          <w:rFonts w:hint="eastAsia"/>
        </w:rPr>
        <w:t>　　　　一、生产情况（产值）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二、销售情况（收入）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第三节 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一、企业基本财务状况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二、成本费用状况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三、负债状况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四、经营活动状况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五、改装车产量分析</w:t>
      </w:r>
      <w:r>
        <w:rPr>
          <w:rFonts w:hint="eastAsia"/>
        </w:rPr>
        <w:br/>
      </w:r>
      <w:r>
        <w:rPr>
          <w:rFonts w:hint="eastAsia"/>
        </w:rPr>
        <w:t>　　　　　　1、总产量分析</w:t>
      </w:r>
      <w:r>
        <w:rPr>
          <w:rFonts w:hint="eastAsia"/>
        </w:rPr>
        <w:br/>
      </w:r>
      <w:r>
        <w:rPr>
          <w:rFonts w:hint="eastAsia"/>
        </w:rPr>
        <w:t>　　　　　　2、排名前十位省（市）产量分析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第四节 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第五节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六、行业政策、法规以及管理方式不健全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2009-2010年华东地区主要汽车改装企业分析</w:t>
      </w:r>
      <w:r>
        <w:rPr>
          <w:rFonts w:hint="eastAsia"/>
        </w:rPr>
        <w:br/>
      </w:r>
      <w:r>
        <w:rPr>
          <w:rFonts w:hint="eastAsia"/>
        </w:rPr>
        <w:t>　　第一节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上海沪陵（集团）有限公司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江苏友谊汽车有限公司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江苏安特汽车制造有限公司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安徽江淮专用汽车有限公司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安徽安驰汽车工业有限公司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芜湖瑞江汽车有限公司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福建侨龙专用汽车有限公司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江西制氧机厂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江西特种汽车有限责任公司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三、2010-2015年中国汽车改装行业盈利能力预测</w:t>
      </w:r>
      <w:r>
        <w:rPr>
          <w:rFonts w:hint="eastAsia"/>
        </w:rPr>
        <w:br/>
      </w:r>
      <w:r>
        <w:rPr>
          <w:rFonts w:hint="eastAsia"/>
        </w:rPr>
        <w:t>　　第二节 2010-2015年汽车改装行业市场预测分析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2010-2015年中国汽车改装行业投资机会与风险提示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2010-2015年中国汽车改装行业盈利模式及品牌管理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一、行业盈利模型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2010-2015年中国汽车改装行业投资策略与专家建议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第二节 中^智^林－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637606bb4a1c" w:history="1">
        <w:r>
          <w:rPr>
            <w:rStyle w:val="Hyperlink"/>
          </w:rPr>
          <w:t>2008~2010年中国汽车改装行业市场调研与行业前景分析报告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637606bb4a1c" w:history="1">
        <w:r>
          <w:rPr>
            <w:rStyle w:val="Hyperlink"/>
          </w:rPr>
          <w:t>https://www.20087.com/2008-09/R_20082010qichegaizhuangshichangdiaoyaBaoGao.html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热点：汽车改装厂、汽车改装模拟器、汽车改装网、汽车改装app软件、汽车改装新规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9fa8b3274f7b" w:history="1">
      <w:r>
        <w:rPr>
          <w:rStyle w:val="Hyperlink"/>
        </w:rPr>
        <w:t>2008~2010年中国汽车改装行业市场调研与行业前景分析报告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0qichegaizhuangshichangdiaoyaBaoGao.html" TargetMode="External" Id="Rb5c2637606b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0qichegaizhuangshichangdiaoyaBaoGao.html" TargetMode="External" Id="R7ce29fa8b32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2008-09-17T01:55:00Z</dcterms:created>
  <dcterms:modified xsi:type="dcterms:W3CDTF">2008-09-17T02:55:00Z</dcterms:modified>
  <dc:subject>2008~2010年中国汽车改装行业市场调研与行业前景分析报告</dc:subject>
  <dc:title>2008~2010年中国汽车改装行业市场调研与行业前景分析报告</dc:title>
  <cp:keywords>2008~2010年中国汽车改装行业市场调研与行业前景分析报告</cp:keywords>
  <dc:description>2008~2010年中国汽车改装行业市场调研与行业前景分析报告</dc:description>
</cp:coreProperties>
</file>