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613decdc74a21" w:history="1">
              <w:r>
                <w:rPr>
                  <w:rStyle w:val="Hyperlink"/>
                </w:rPr>
                <w:t>2008年上半年医药行业研究报告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613decdc74a21" w:history="1">
              <w:r>
                <w:rPr>
                  <w:rStyle w:val="Hyperlink"/>
                </w:rPr>
                <w:t>2008年上半年医药行业研究报告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613decdc74a21" w:history="1">
                <w:r>
                  <w:rPr>
                    <w:rStyle w:val="Hyperlink"/>
                  </w:rPr>
                  <w:t>https://www.20087.com/2008-09/R_2008nianshangbannianyiyaoyanjiuBaoGao.html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5613decdc74a21" w:history="1">
        <w:r>
          <w:rPr>
            <w:rStyle w:val="Hyperlink"/>
          </w:rPr>
          <w:t>2008年上半年医药行业研究报告</w:t>
        </w:r>
      </w:hyperlink>
      <w:r>
        <w:rPr>
          <w:rFonts w:hint="eastAsia"/>
        </w:rPr>
        <w:t>》旨在为有意投资医药行业的投资者服务，我们所做的报告对医药行业2008年上半年的运行情况进行了详尽的描述和分析，并对2008年下半年行业运行情况进行了预测。本报告完成于2008年8月，共2万多字，30多页，13个图表，分四章。报告的主要观点有：</w:t>
      </w:r>
      <w:r>
        <w:rPr>
          <w:rFonts w:hint="eastAsia"/>
        </w:rPr>
        <w:br/>
      </w:r>
      <w:r>
        <w:rPr>
          <w:rFonts w:hint="eastAsia"/>
        </w:rPr>
        <w:t>　　&amp;#61656； 2008 年1－6 月份医药制造业工业总产值增长速度保持相对稳定，与前五个月相比略有下降，比上年同期小幅度上升。行业增加值增速略有下降。各个子行业增长速度均比上年同期提高。工业总产值累计达到3750.97 亿元，同比增长28.61%，增速比前五个月下降0.53 个百分点，比上年同期提高5.69 个百分点。子行业中，化学药品原药制造业和化学药品制剂制造业增速分别比上年同期提高7.9 和3.76 个百分点，提高相对明显。中成药制造业增长速度比上年同期提高2.7 个百分点。中药饮片加工业和生物制品业工业增速分别比上年同期提高6.39 和3.96 个百分点。</w:t>
      </w:r>
      <w:r>
        <w:rPr>
          <w:rFonts w:hint="eastAsia"/>
        </w:rPr>
        <w:br/>
      </w:r>
      <w:r>
        <w:rPr>
          <w:rFonts w:hint="eastAsia"/>
        </w:rPr>
        <w:t>　　&amp;#61656； 2008 年1－5 月份医药行业利润增速出现较大幅度的上升，行业经济效益表现良好，其中中药行业的利润增速有一定下降。全行业的亏损企业亏损额小幅增长，增速下降。累计实现利润260.44 亿元，同比增长45.12%，增速比上年同期提高9.58个百分点。行业亏损规模增长速度很低，增速下降，累计亏损企业亏损额同比增长1.84%，比上年同期下降了0.42 个百分点。其中，化学药品原药制造业的亏损企业亏损额同比增长18.19%，亏损增速比上年同期下降3.64 个百分点。</w:t>
      </w:r>
      <w:r>
        <w:rPr>
          <w:rFonts w:hint="eastAsia"/>
        </w:rPr>
        <w:br/>
      </w:r>
      <w:r>
        <w:rPr>
          <w:rFonts w:hint="eastAsia"/>
        </w:rPr>
        <w:t>　　&amp;#61656； 自2007 年以来，医药行业开始了景气度的明显回升，这种势头一直延续到了今年上半年。医药行业稳定增长的特性，是行业具有较好的市场表现的重要基础。</w:t>
      </w:r>
      <w:r>
        <w:rPr>
          <w:rFonts w:hint="eastAsia"/>
        </w:rPr>
        <w:br/>
      </w:r>
      <w:r>
        <w:rPr>
          <w:rFonts w:hint="eastAsia"/>
        </w:rPr>
        <w:t>　　&amp;#61656； 医药行业是最具有稳定增长特色的一个行业，今年来年一直保持的良好的增长态势。近3 年来医药行业净利润复合增长率高达30%，要远高于整个国民经济的增长速度。今年前五个月医药行业继续保持较高增长速度，前五个月行业净利润同比增长41.36%，这一增长速度要远高于国民经济的增长速度。受益于医药行业相对的需求刚性和国家逐步加大医疗卫生投入，扩大了医疗保障覆盖面，医药市场规模将逐步增大。但由于2007 年一季度后行业步入正轨，基数开始变大，因此2008年三季度开始增速将逐步回落，预计全年利润仍能维持30%以上增长。</w:t>
      </w:r>
      <w:r>
        <w:rPr>
          <w:rFonts w:hint="eastAsia"/>
        </w:rPr>
        <w:br/>
      </w:r>
      <w:r>
        <w:rPr>
          <w:rFonts w:hint="eastAsia"/>
        </w:rPr>
        <w:t>　　图 表</w:t>
      </w:r>
      <w:r>
        <w:rPr>
          <w:rFonts w:hint="eastAsia"/>
        </w:rPr>
        <w:br/>
      </w:r>
      <w:r>
        <w:rPr>
          <w:rFonts w:hint="eastAsia"/>
        </w:rPr>
        <w:t>　　第一章 上半年总体运行情况</w:t>
      </w:r>
      <w:r>
        <w:rPr>
          <w:rFonts w:hint="eastAsia"/>
        </w:rPr>
        <w:br/>
      </w:r>
      <w:r>
        <w:rPr>
          <w:rFonts w:hint="eastAsia"/>
        </w:rPr>
        <w:t>　　一、总体生产情况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四、产品销售成本和费用情况</w:t>
      </w:r>
      <w:r>
        <w:rPr>
          <w:rFonts w:hint="eastAsia"/>
        </w:rPr>
        <w:br/>
      </w:r>
      <w:r>
        <w:rPr>
          <w:rFonts w:hint="eastAsia"/>
        </w:rPr>
        <w:t>　　五、资产资金运营</w:t>
      </w:r>
      <w:r>
        <w:rPr>
          <w:rFonts w:hint="eastAsia"/>
        </w:rPr>
        <w:br/>
      </w:r>
      <w:r>
        <w:rPr>
          <w:rFonts w:hint="eastAsia"/>
        </w:rPr>
        <w:t>　　六、影响医药制造业的相关因素分析</w:t>
      </w:r>
      <w:r>
        <w:rPr>
          <w:rFonts w:hint="eastAsia"/>
        </w:rPr>
        <w:br/>
      </w:r>
      <w:r>
        <w:rPr>
          <w:rFonts w:hint="eastAsia"/>
        </w:rPr>
        <w:t>　　七、行业景气现状及走势预测</w:t>
      </w:r>
      <w:r>
        <w:rPr>
          <w:rFonts w:hint="eastAsia"/>
        </w:rPr>
        <w:br/>
      </w:r>
      <w:r>
        <w:rPr>
          <w:rFonts w:hint="eastAsia"/>
        </w:rPr>
        <w:t>　　第二章 行业内主要产品市场供求分析</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三、各主要产品进出口情况</w:t>
      </w:r>
      <w:r>
        <w:rPr>
          <w:rFonts w:hint="eastAsia"/>
        </w:rPr>
        <w:br/>
      </w:r>
      <w:r>
        <w:rPr>
          <w:rFonts w:hint="eastAsia"/>
        </w:rPr>
        <w:t>　　四、固定资产投资分析</w:t>
      </w:r>
      <w:r>
        <w:rPr>
          <w:rFonts w:hint="eastAsia"/>
        </w:rPr>
        <w:br/>
      </w:r>
      <w:r>
        <w:rPr>
          <w:rFonts w:hint="eastAsia"/>
        </w:rPr>
        <w:t>　　第三章 行业内主要企业经营情况</w:t>
      </w:r>
      <w:r>
        <w:rPr>
          <w:rFonts w:hint="eastAsia"/>
        </w:rPr>
        <w:br/>
      </w:r>
      <w:r>
        <w:rPr>
          <w:rFonts w:hint="eastAsia"/>
        </w:rPr>
        <w:t>　　一、不同规模企业经营情况</w:t>
      </w:r>
      <w:r>
        <w:rPr>
          <w:rFonts w:hint="eastAsia"/>
        </w:rPr>
        <w:br/>
      </w:r>
      <w:r>
        <w:rPr>
          <w:rFonts w:hint="eastAsia"/>
        </w:rPr>
        <w:t>　　二、不同所有制企业经营情况</w:t>
      </w:r>
      <w:r>
        <w:rPr>
          <w:rFonts w:hint="eastAsia"/>
        </w:rPr>
        <w:br/>
      </w:r>
      <w:r>
        <w:rPr>
          <w:rFonts w:hint="eastAsia"/>
        </w:rPr>
        <w:t>　　三、主要企业生产经营情况</w:t>
      </w:r>
      <w:r>
        <w:rPr>
          <w:rFonts w:hint="eastAsia"/>
        </w:rPr>
        <w:br/>
      </w:r>
      <w:r>
        <w:rPr>
          <w:rFonts w:hint="eastAsia"/>
        </w:rPr>
        <w:t>　　（一）山东东阿阿胶股份有限公司</w:t>
      </w:r>
      <w:r>
        <w:rPr>
          <w:rFonts w:hint="eastAsia"/>
        </w:rPr>
        <w:br/>
      </w:r>
      <w:r>
        <w:rPr>
          <w:rFonts w:hint="eastAsia"/>
        </w:rPr>
        <w:t>　　（二）深圳一致药业股份有限公司</w:t>
      </w:r>
      <w:r>
        <w:rPr>
          <w:rFonts w:hint="eastAsia"/>
        </w:rPr>
        <w:br/>
      </w:r>
      <w:r>
        <w:rPr>
          <w:rFonts w:hint="eastAsia"/>
        </w:rPr>
        <w:t>　　（三）北京双鹭药业股份有限公司</w:t>
      </w:r>
      <w:r>
        <w:rPr>
          <w:rFonts w:hint="eastAsia"/>
        </w:rPr>
        <w:br/>
      </w:r>
      <w:r>
        <w:rPr>
          <w:rFonts w:hint="eastAsia"/>
        </w:rPr>
        <w:t>　　（四）哈药集团</w:t>
      </w:r>
      <w:r>
        <w:rPr>
          <w:rFonts w:hint="eastAsia"/>
        </w:rPr>
        <w:br/>
      </w:r>
      <w:r>
        <w:rPr>
          <w:rFonts w:hint="eastAsia"/>
        </w:rPr>
        <w:t>　　（五）天津天药药业股份有限公司</w:t>
      </w:r>
      <w:r>
        <w:rPr>
          <w:rFonts w:hint="eastAsia"/>
        </w:rPr>
        <w:br/>
      </w:r>
      <w:r>
        <w:rPr>
          <w:rFonts w:hint="eastAsia"/>
        </w:rPr>
        <w:t>　　（六）江苏鱼跃医疗设备股份有限公司</w:t>
      </w:r>
      <w:r>
        <w:rPr>
          <w:rFonts w:hint="eastAsia"/>
        </w:rPr>
        <w:br/>
      </w:r>
      <w:r>
        <w:rPr>
          <w:rFonts w:hint="eastAsia"/>
        </w:rPr>
        <w:t>　　（七）西南药业股份有限公司</w:t>
      </w:r>
      <w:r>
        <w:rPr>
          <w:rFonts w:hint="eastAsia"/>
        </w:rPr>
        <w:br/>
      </w:r>
      <w:r>
        <w:rPr>
          <w:rFonts w:hint="eastAsia"/>
        </w:rPr>
        <w:t>　　（八）山西亚宝药业集团股份有限公司</w:t>
      </w:r>
      <w:r>
        <w:rPr>
          <w:rFonts w:hint="eastAsia"/>
        </w:rPr>
        <w:br/>
      </w:r>
      <w:r>
        <w:rPr>
          <w:rFonts w:hint="eastAsia"/>
        </w:rPr>
        <w:t>　　第四章 中^智林^行业热点或焦点问题</w:t>
      </w:r>
      <w:r>
        <w:rPr>
          <w:rFonts w:hint="eastAsia"/>
        </w:rPr>
        <w:br/>
      </w:r>
      <w:r>
        <w:rPr>
          <w:rFonts w:hint="eastAsia"/>
        </w:rPr>
        <w:t>　　一、医保扩容催热市场，用药结构将发生重大调整</w:t>
      </w:r>
      <w:r>
        <w:rPr>
          <w:rFonts w:hint="eastAsia"/>
        </w:rPr>
        <w:br/>
      </w:r>
      <w:r>
        <w:rPr>
          <w:rFonts w:hint="eastAsia"/>
        </w:rPr>
        <w:t>　　二、药企成本压力不断加大，部分价格将提高</w:t>
      </w:r>
      <w:r>
        <w:rPr>
          <w:rFonts w:hint="eastAsia"/>
        </w:rPr>
        <w:br/>
      </w:r>
      <w:r>
        <w:rPr>
          <w:rFonts w:hint="eastAsia"/>
        </w:rPr>
        <w:t>　　三、六大因素影响2008年医药外贸进出口</w:t>
      </w:r>
      <w:r>
        <w:rPr>
          <w:rFonts w:hint="eastAsia"/>
        </w:rPr>
        <w:br/>
      </w:r>
      <w:r>
        <w:rPr>
          <w:rFonts w:hint="eastAsia"/>
        </w:rPr>
        <w:t>　　四、2008年第二季度全国食物中毒情况</w:t>
      </w:r>
      <w:r>
        <w:rPr>
          <w:rFonts w:hint="eastAsia"/>
        </w:rPr>
        <w:br/>
      </w:r>
      <w:r>
        <w:rPr>
          <w:rFonts w:hint="eastAsia"/>
        </w:rPr>
        <w:t>　　五、医改推动中成药行业消费化、现代化</w:t>
      </w:r>
      <w:r>
        <w:rPr>
          <w:rFonts w:hint="eastAsia"/>
        </w:rPr>
        <w:br/>
      </w:r>
      <w:r>
        <w:rPr>
          <w:rFonts w:hint="eastAsia"/>
        </w:rPr>
        <w:t>　　六、夏季我国各地药市中药饮片均销畅价升</w:t>
      </w:r>
      <w:r>
        <w:rPr>
          <w:rFonts w:hint="eastAsia"/>
        </w:rPr>
        <w:br/>
      </w:r>
      <w:r>
        <w:rPr>
          <w:rFonts w:hint="eastAsia"/>
        </w:rPr>
        <w:t>　　七、我国药品市场实施准入制</w:t>
      </w:r>
      <w:r>
        <w:rPr>
          <w:rFonts w:hint="eastAsia"/>
        </w:rPr>
        <w:br/>
      </w:r>
      <w:r>
        <w:rPr>
          <w:rFonts w:hint="eastAsia"/>
        </w:rPr>
        <w:t>　　八、我国医药行业青霉素工业盐将遇“夏寒”</w:t>
      </w:r>
      <w:r>
        <w:rPr>
          <w:rFonts w:hint="eastAsia"/>
        </w:rPr>
        <w:br/>
      </w:r>
      <w:r>
        <w:rPr>
          <w:rFonts w:hint="eastAsia"/>
        </w:rPr>
        <w:t>　　图 表</w:t>
      </w:r>
      <w:r>
        <w:rPr>
          <w:rFonts w:hint="eastAsia"/>
        </w:rPr>
        <w:br/>
      </w:r>
      <w:r>
        <w:rPr>
          <w:rFonts w:hint="eastAsia"/>
        </w:rPr>
        <w:t>　　图表 1 2008年1－6月累计工业总产值增长情况</w:t>
      </w:r>
      <w:r>
        <w:rPr>
          <w:rFonts w:hint="eastAsia"/>
        </w:rPr>
        <w:br/>
      </w:r>
      <w:r>
        <w:rPr>
          <w:rFonts w:hint="eastAsia"/>
        </w:rPr>
        <w:t>　　图表 2 2008年1－5月产品销售收入增长情况</w:t>
      </w:r>
      <w:r>
        <w:rPr>
          <w:rFonts w:hint="eastAsia"/>
        </w:rPr>
        <w:br/>
      </w:r>
      <w:r>
        <w:rPr>
          <w:rFonts w:hint="eastAsia"/>
        </w:rPr>
        <w:t>　　图表 3 2008年1－5月累计利润和亏损增长情况</w:t>
      </w:r>
      <w:r>
        <w:rPr>
          <w:rFonts w:hint="eastAsia"/>
        </w:rPr>
        <w:br/>
      </w:r>
      <w:r>
        <w:rPr>
          <w:rFonts w:hint="eastAsia"/>
        </w:rPr>
        <w:t>　　图表 4 2008年1－5月累计销售成本和销售费用增长情况</w:t>
      </w:r>
      <w:r>
        <w:rPr>
          <w:rFonts w:hint="eastAsia"/>
        </w:rPr>
        <w:br/>
      </w:r>
      <w:r>
        <w:rPr>
          <w:rFonts w:hint="eastAsia"/>
        </w:rPr>
        <w:t>　　图表 5 2008年1－5月累计负债和应收帐款增长情况</w:t>
      </w:r>
      <w:r>
        <w:rPr>
          <w:rFonts w:hint="eastAsia"/>
        </w:rPr>
        <w:br/>
      </w:r>
      <w:r>
        <w:rPr>
          <w:rFonts w:hint="eastAsia"/>
        </w:rPr>
        <w:t>　　图表 6 2008年1－6月主要医药产品产量及增长</w:t>
      </w:r>
      <w:r>
        <w:rPr>
          <w:rFonts w:hint="eastAsia"/>
        </w:rPr>
        <w:br/>
      </w:r>
      <w:r>
        <w:rPr>
          <w:rFonts w:hint="eastAsia"/>
        </w:rPr>
        <w:t>　　图表 7 2008年1－6月累计销售产值增长情况</w:t>
      </w:r>
      <w:r>
        <w:rPr>
          <w:rFonts w:hint="eastAsia"/>
        </w:rPr>
        <w:br/>
      </w:r>
      <w:r>
        <w:rPr>
          <w:rFonts w:hint="eastAsia"/>
        </w:rPr>
        <w:t>　　图表 8 2008年1－6月医药制造业出口交货值</w:t>
      </w:r>
      <w:r>
        <w:rPr>
          <w:rFonts w:hint="eastAsia"/>
        </w:rPr>
        <w:br/>
      </w:r>
      <w:r>
        <w:rPr>
          <w:rFonts w:hint="eastAsia"/>
        </w:rPr>
        <w:t>　　图表 9 2008年1－6月主要医药产品出口量及增长</w:t>
      </w:r>
      <w:r>
        <w:rPr>
          <w:rFonts w:hint="eastAsia"/>
        </w:rPr>
        <w:br/>
      </w:r>
      <w:r>
        <w:rPr>
          <w:rFonts w:hint="eastAsia"/>
        </w:rPr>
        <w:t>　　图表 10 2008年1－6月主要医药产品进口量及增长</w:t>
      </w:r>
      <w:r>
        <w:rPr>
          <w:rFonts w:hint="eastAsia"/>
        </w:rPr>
        <w:br/>
      </w:r>
      <w:r>
        <w:rPr>
          <w:rFonts w:hint="eastAsia"/>
        </w:rPr>
        <w:t>　　图表 11 2008年医药产品制造业投资及增长</w:t>
      </w:r>
      <w:r>
        <w:rPr>
          <w:rFonts w:hint="eastAsia"/>
        </w:rPr>
        <w:br/>
      </w:r>
      <w:r>
        <w:rPr>
          <w:rFonts w:hint="eastAsia"/>
        </w:rPr>
        <w:t>　　图表 12 2008年1－6月不同规模企业工业增长情况</w:t>
      </w:r>
      <w:r>
        <w:rPr>
          <w:rFonts w:hint="eastAsia"/>
        </w:rPr>
        <w:br/>
      </w:r>
      <w:r>
        <w:rPr>
          <w:rFonts w:hint="eastAsia"/>
        </w:rPr>
        <w:t>　　图表 13 2008年1－6月不同所有制企业工业增长情况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613decdc74a21" w:history="1">
        <w:r>
          <w:rPr>
            <w:rStyle w:val="Hyperlink"/>
          </w:rPr>
          <w:t>2008年上半年医药行业研究报告</w:t>
        </w:r>
      </w:hyperlink>
      <w:r>
        <w:rPr>
          <w:color w:val="C00000"/>
        </w:rPr>
        <w:t>》，报告编号：</w:t>
      </w:r>
      <w:r>
        <w:rPr>
          <w:rFonts w:hint="eastAsia"/>
          <w:color w:val="C00000"/>
        </w:rPr>
        <w:t>023AA95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613decdc74a21" w:history="1">
        <w:r>
          <w:rPr>
            <w:rStyle w:val="Hyperlink"/>
          </w:rPr>
          <w:t>https://www.20087.com/2008-09/R_2008nianshangbannianyiyaoyanjiuBaoGao.html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b5b71d67b4423" w:history="1">
      <w:r>
        <w:rPr>
          <w:rStyle w:val="Hyperlink"/>
        </w:rPr>
        <w:t>2008年上半年医药行业研究报告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yiyaoyanjiuBaoGao.html" TargetMode="External" Id="Rbc5613decdc74a21"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yiyaoyanjiuBaoGao.html" TargetMode="External" Id="Raa4b5b71d67b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2008-09-16T03:39:00Z</dcterms:created>
  <dcterms:modified xsi:type="dcterms:W3CDTF">2008-09-16T04:39:00Z</dcterms:modified>
  <dc:subject>2008年上半年医药行业研究报告</dc:subject>
  <dc:title>2008年上半年医药行业研究报告</dc:title>
  <cp:keywords>2008年上半年医药行业研究报告</cp:keywords>
  <dc:description>2008年上半年医药行业研究报告</dc:description>
</cp:coreProperties>
</file>