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d31bc89fb4f4b" w:history="1">
              <w:r>
                <w:rPr>
                  <w:rStyle w:val="Hyperlink"/>
                </w:rPr>
                <w:t>2008年上半年有色金属行业研究报告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d31bc89fb4f4b" w:history="1">
              <w:r>
                <w:rPr>
                  <w:rStyle w:val="Hyperlink"/>
                </w:rPr>
                <w:t>2008年上半年有色金属行业研究报告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d31bc89fb4f4b" w:history="1">
                <w:r>
                  <w:rPr>
                    <w:rStyle w:val="Hyperlink"/>
                  </w:rPr>
                  <w:t>https://www.20087.com/2008-09/R_2008nianshangbannianyousejinshuyanjiBaoGao.html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ed31bc89fb4f4b" w:history="1">
        <w:r>
          <w:rPr>
            <w:rStyle w:val="Hyperlink"/>
          </w:rPr>
          <w:t>2008年上半年有色金属行业研究报告</w:t>
        </w:r>
      </w:hyperlink>
      <w:r>
        <w:rPr>
          <w:rFonts w:hint="eastAsia"/>
        </w:rPr>
        <w:t>》旨在为有意投资有色金属行业的投资者服务，我们所做的报告对有色金属行业2008年上半年的运行情况进行了详尽的描述和分析，并对2008年下半年行业运行情况进行了预测。本报告完成于2008年8月，共3万多字，60多页，18个图表，分四章。报告的主要观点有：</w:t>
      </w:r>
      <w:r>
        <w:rPr>
          <w:rFonts w:hint="eastAsia"/>
        </w:rPr>
        <w:br/>
      </w:r>
      <w:r>
        <w:rPr>
          <w:rFonts w:hint="eastAsia"/>
        </w:rPr>
        <w:t>　　&amp;#61656； 2008 年上半年，有色金属工业生产继续增长，但十种有色金属产量增幅明显回落；有色金属工业企业经济效益出现负增长；有色金属外贸进出口额增幅回落；有色金属工业固定资产投资结构进一步优化，但投资规模仍然偏大。</w:t>
      </w:r>
      <w:r>
        <w:rPr>
          <w:rFonts w:hint="eastAsia"/>
        </w:rPr>
        <w:br/>
      </w:r>
      <w:r>
        <w:rPr>
          <w:rFonts w:hint="eastAsia"/>
        </w:rPr>
        <w:t>　　&amp;#61656； 2008 年上半年，国际市场铜、铝等主要有色金属价格一度创下历史新高。铜价曾达到8800 美元/吨以上；铝价曾达到3200 美元/吨。但是，由于需求不足，国内市场铜、铝价格的上涨幅度远低于国际市场。铜价基本无法突破70000 元/吨价格，铝价最高仅在20000 元/吨左右徘徊。国内外主要有色金属价格比价达到历史新低。由于受&amp;ldquo；中国因素&amp;rdquo；影响，国际市场有色金属价格上涨失去支撑，一度出现冲高回落。这又进一步影响了国内市场有色金属价格走势。</w:t>
      </w:r>
      <w:r>
        <w:rPr>
          <w:rFonts w:hint="eastAsia"/>
        </w:rPr>
        <w:br/>
      </w:r>
      <w:r>
        <w:rPr>
          <w:rFonts w:hint="eastAsia"/>
        </w:rPr>
        <w:t>　　&amp;#61656； 由于供应过剩，目前国内铜、铝等主要有色金属生产企业产品库存明显增加。据调查，一些氧化铝厂的库存量，已经几乎相当于月产量，产成品资金占用率上升。从上半年有色金属进出口贸易情况看，进、出口额增幅持续下滑的态势似有加速的迹象。除铝土矿进口量继续增长外，合金铝及一些铝材产品如铝箔材、铝管材等出口量持续增长，未锻轧铅出口量较去年同期下降幅度较大。</w:t>
      </w:r>
      <w:r>
        <w:rPr>
          <w:rFonts w:hint="eastAsia"/>
        </w:rPr>
        <w:br/>
      </w:r>
      <w:r>
        <w:rPr>
          <w:rFonts w:hint="eastAsia"/>
        </w:rPr>
        <w:t>　　&amp;#61656； 由于2008 年以来美元的逐渐走软，人民币的逐渐走强，能源、原材料价格上涨以及国家一些宏观调控政策的出台，使有色金属企业生产成本上涨，生产压力增大。1－6 月份，有色金属行业73 家重点联系企业实现主营业务收入保持继续增长态势，但增幅明显回落，重点联系企业实现利润呈下降态势。</w:t>
      </w:r>
      <w:r>
        <w:rPr>
          <w:rFonts w:hint="eastAsia"/>
        </w:rPr>
        <w:br/>
      </w:r>
      <w:r>
        <w:rPr>
          <w:rFonts w:hint="eastAsia"/>
        </w:rPr>
        <w:t>　　图 表</w:t>
      </w:r>
      <w:r>
        <w:rPr>
          <w:rFonts w:hint="eastAsia"/>
        </w:rPr>
        <w:br/>
      </w:r>
      <w:r>
        <w:rPr>
          <w:rFonts w:hint="eastAsia"/>
        </w:rPr>
        <w:t>　　第一章 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四、总体进出口情况</w:t>
      </w:r>
      <w:r>
        <w:rPr>
          <w:rFonts w:hint="eastAsia"/>
        </w:rPr>
        <w:br/>
      </w:r>
      <w:r>
        <w:rPr>
          <w:rFonts w:hint="eastAsia"/>
        </w:rPr>
        <w:t>　　五、固定资产投资完成情况分析</w:t>
      </w:r>
      <w:r>
        <w:rPr>
          <w:rFonts w:hint="eastAsia"/>
        </w:rPr>
        <w:br/>
      </w:r>
      <w:r>
        <w:rPr>
          <w:rFonts w:hint="eastAsia"/>
        </w:rPr>
        <w:t>　　六、行业景气现状及走势预测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（一）铜</w:t>
      </w:r>
      <w:r>
        <w:rPr>
          <w:rFonts w:hint="eastAsia"/>
        </w:rPr>
        <w:br/>
      </w:r>
      <w:r>
        <w:rPr>
          <w:rFonts w:hint="eastAsia"/>
        </w:rPr>
        <w:t>　　（二）铝</w:t>
      </w:r>
      <w:r>
        <w:rPr>
          <w:rFonts w:hint="eastAsia"/>
        </w:rPr>
        <w:br/>
      </w:r>
      <w:r>
        <w:rPr>
          <w:rFonts w:hint="eastAsia"/>
        </w:rPr>
        <w:t>　　（三）铅锌</w:t>
      </w:r>
      <w:r>
        <w:rPr>
          <w:rFonts w:hint="eastAsia"/>
        </w:rPr>
        <w:br/>
      </w:r>
      <w:r>
        <w:rPr>
          <w:rFonts w:hint="eastAsia"/>
        </w:rPr>
        <w:t>　　三、主要产品进出口情况</w:t>
      </w:r>
      <w:r>
        <w:rPr>
          <w:rFonts w:hint="eastAsia"/>
        </w:rPr>
        <w:br/>
      </w:r>
      <w:r>
        <w:rPr>
          <w:rFonts w:hint="eastAsia"/>
        </w:rPr>
        <w:t>　　四、各主要产品价格走势</w:t>
      </w:r>
      <w:r>
        <w:rPr>
          <w:rFonts w:hint="eastAsia"/>
        </w:rPr>
        <w:br/>
      </w:r>
      <w:r>
        <w:rPr>
          <w:rFonts w:hint="eastAsia"/>
        </w:rPr>
        <w:t>　　（一）铜价格走势</w:t>
      </w:r>
      <w:r>
        <w:rPr>
          <w:rFonts w:hint="eastAsia"/>
        </w:rPr>
        <w:br/>
      </w:r>
      <w:r>
        <w:rPr>
          <w:rFonts w:hint="eastAsia"/>
        </w:rPr>
        <w:t>　　（二）铝价格走势</w:t>
      </w:r>
      <w:r>
        <w:rPr>
          <w:rFonts w:hint="eastAsia"/>
        </w:rPr>
        <w:br/>
      </w:r>
      <w:r>
        <w:rPr>
          <w:rFonts w:hint="eastAsia"/>
        </w:rPr>
        <w:t>　　（三）铅价格走势</w:t>
      </w:r>
      <w:r>
        <w:rPr>
          <w:rFonts w:hint="eastAsia"/>
        </w:rPr>
        <w:br/>
      </w:r>
      <w:r>
        <w:rPr>
          <w:rFonts w:hint="eastAsia"/>
        </w:rPr>
        <w:t>　　（四）锌价格走势</w:t>
      </w:r>
      <w:r>
        <w:rPr>
          <w:rFonts w:hint="eastAsia"/>
        </w:rPr>
        <w:br/>
      </w:r>
      <w:r>
        <w:rPr>
          <w:rFonts w:hint="eastAsia"/>
        </w:rPr>
        <w:t>　　五、各主要产品技术研发走势</w:t>
      </w:r>
      <w:r>
        <w:rPr>
          <w:rFonts w:hint="eastAsia"/>
        </w:rPr>
        <w:br/>
      </w:r>
      <w:r>
        <w:rPr>
          <w:rFonts w:hint="eastAsia"/>
        </w:rPr>
        <w:t>　　（一）云冶集团攻克选矿世界难题铅精矿品位4718%</w:t>
      </w:r>
      <w:r>
        <w:rPr>
          <w:rFonts w:hint="eastAsia"/>
        </w:rPr>
        <w:br/>
      </w:r>
      <w:r>
        <w:rPr>
          <w:rFonts w:hint="eastAsia"/>
        </w:rPr>
        <w:t>　　（二）国内第一条采用连铸连轧生产工艺建设的铝深加工项目落户伊电集团</w:t>
      </w:r>
      <w:r>
        <w:rPr>
          <w:rFonts w:hint="eastAsia"/>
        </w:rPr>
        <w:br/>
      </w:r>
      <w:r>
        <w:rPr>
          <w:rFonts w:hint="eastAsia"/>
        </w:rPr>
        <w:t>　　第三章 行业内主要企业经营情况</w:t>
      </w:r>
      <w:r>
        <w:rPr>
          <w:rFonts w:hint="eastAsia"/>
        </w:rPr>
        <w:br/>
      </w:r>
      <w:r>
        <w:rPr>
          <w:rFonts w:hint="eastAsia"/>
        </w:rPr>
        <w:t>　　一、各主要企业生产情况</w:t>
      </w:r>
      <w:r>
        <w:rPr>
          <w:rFonts w:hint="eastAsia"/>
        </w:rPr>
        <w:br/>
      </w:r>
      <w:r>
        <w:rPr>
          <w:rFonts w:hint="eastAsia"/>
        </w:rPr>
        <w:t>　　（一）西北铝加工厂上半年生产经营取得好成绩</w:t>
      </w:r>
      <w:r>
        <w:rPr>
          <w:rFonts w:hint="eastAsia"/>
        </w:rPr>
        <w:br/>
      </w:r>
      <w:r>
        <w:rPr>
          <w:rFonts w:hint="eastAsia"/>
        </w:rPr>
        <w:t>　　（二）伊川电力集团上半年生产铝锭31 万吨</w:t>
      </w:r>
      <w:r>
        <w:rPr>
          <w:rFonts w:hint="eastAsia"/>
        </w:rPr>
        <w:br/>
      </w:r>
      <w:r>
        <w:rPr>
          <w:rFonts w:hint="eastAsia"/>
        </w:rPr>
        <w:t>　　（三）驰宏锌锗股份有限公司上半年利润大幅下滑</w:t>
      </w:r>
      <w:r>
        <w:rPr>
          <w:rFonts w:hint="eastAsia"/>
        </w:rPr>
        <w:br/>
      </w:r>
      <w:r>
        <w:rPr>
          <w:rFonts w:hint="eastAsia"/>
        </w:rPr>
        <w:t>　　（四）华鹭铝业上半年生产经营与项目建设同步发展</w:t>
      </w:r>
      <w:r>
        <w:rPr>
          <w:rFonts w:hint="eastAsia"/>
        </w:rPr>
        <w:br/>
      </w:r>
      <w:r>
        <w:rPr>
          <w:rFonts w:hint="eastAsia"/>
        </w:rPr>
        <w:t>　　（五）铜陵有色天马山矿业公司上半年实现时间过半任务超半</w:t>
      </w:r>
      <w:r>
        <w:rPr>
          <w:rFonts w:hint="eastAsia"/>
        </w:rPr>
        <w:br/>
      </w:r>
      <w:r>
        <w:rPr>
          <w:rFonts w:hint="eastAsia"/>
        </w:rPr>
        <w:t>　　（六）株洲冶炼集团上半年生产经营闪亮点</w:t>
      </w:r>
      <w:r>
        <w:rPr>
          <w:rFonts w:hint="eastAsia"/>
        </w:rPr>
        <w:br/>
      </w:r>
      <w:r>
        <w:rPr>
          <w:rFonts w:hint="eastAsia"/>
        </w:rPr>
        <w:t>　　二、各主要生产企业经营策略</w:t>
      </w:r>
      <w:r>
        <w:rPr>
          <w:rFonts w:hint="eastAsia"/>
        </w:rPr>
        <w:br/>
      </w:r>
      <w:r>
        <w:rPr>
          <w:rFonts w:hint="eastAsia"/>
        </w:rPr>
        <w:t>　　（一）江铜与瑞昌市签订60 万吨/年硫铁矿循环经济项目建设合同</w:t>
      </w:r>
      <w:r>
        <w:rPr>
          <w:rFonts w:hint="eastAsia"/>
        </w:rPr>
        <w:br/>
      </w:r>
      <w:r>
        <w:rPr>
          <w:rFonts w:hint="eastAsia"/>
        </w:rPr>
        <w:t>　　（二）金川集团加大低品位矿石资源的开发利用</w:t>
      </w:r>
      <w:r>
        <w:rPr>
          <w:rFonts w:hint="eastAsia"/>
        </w:rPr>
        <w:br/>
      </w:r>
      <w:r>
        <w:rPr>
          <w:rFonts w:hint="eastAsia"/>
        </w:rPr>
        <w:t>　　（三）中铝公司出资10 亿参股中国商飞公司</w:t>
      </w:r>
      <w:r>
        <w:rPr>
          <w:rFonts w:hint="eastAsia"/>
        </w:rPr>
        <w:br/>
      </w:r>
      <w:r>
        <w:rPr>
          <w:rFonts w:hint="eastAsia"/>
        </w:rPr>
        <w:t>　　（四）中条山集团公司稀贵金属回收技术改造项目开工</w:t>
      </w:r>
      <w:r>
        <w:rPr>
          <w:rFonts w:hint="eastAsia"/>
        </w:rPr>
        <w:br/>
      </w:r>
      <w:r>
        <w:rPr>
          <w:rFonts w:hint="eastAsia"/>
        </w:rPr>
        <w:t>　　（五）中国红旗集团5 亿元投资贵溪铜加工项目</w:t>
      </w:r>
      <w:r>
        <w:rPr>
          <w:rFonts w:hint="eastAsia"/>
        </w:rPr>
        <w:br/>
      </w:r>
      <w:r>
        <w:rPr>
          <w:rFonts w:hint="eastAsia"/>
        </w:rPr>
        <w:t>　　（六）中冶、江铜与阿富汗矿工部签署艾娜克铜矿开发项目协议</w:t>
      </w:r>
      <w:r>
        <w:rPr>
          <w:rFonts w:hint="eastAsia"/>
        </w:rPr>
        <w:br/>
      </w:r>
      <w:r>
        <w:rPr>
          <w:rFonts w:hint="eastAsia"/>
        </w:rPr>
        <w:t>　　（七）白银有色集团新疆富蕴索尔库都克铜矿投产</w:t>
      </w:r>
      <w:r>
        <w:rPr>
          <w:rFonts w:hint="eastAsia"/>
        </w:rPr>
        <w:br/>
      </w:r>
      <w:r>
        <w:rPr>
          <w:rFonts w:hint="eastAsia"/>
        </w:rPr>
        <w:t>　　（八）五矿集团与德国盛盈合集团联合投资镁基材料项目</w:t>
      </w:r>
      <w:r>
        <w:rPr>
          <w:rFonts w:hint="eastAsia"/>
        </w:rPr>
        <w:br/>
      </w:r>
      <w:r>
        <w:rPr>
          <w:rFonts w:hint="eastAsia"/>
        </w:rPr>
        <w:t>　　（九）青铜峡铝业15 万吨铝板带项目投产</w:t>
      </w:r>
      <w:r>
        <w:rPr>
          <w:rFonts w:hint="eastAsia"/>
        </w:rPr>
        <w:br/>
      </w:r>
      <w:r>
        <w:rPr>
          <w:rFonts w:hint="eastAsia"/>
        </w:rPr>
        <w:t>　　第四章 中⋅智⋅林⋅－上半年行业热点或焦点问题</w:t>
      </w:r>
      <w:r>
        <w:rPr>
          <w:rFonts w:hint="eastAsia"/>
        </w:rPr>
        <w:br/>
      </w:r>
      <w:r>
        <w:rPr>
          <w:rFonts w:hint="eastAsia"/>
        </w:rPr>
        <w:t>　　一、主要突发事件对行业影响</w:t>
      </w:r>
      <w:r>
        <w:rPr>
          <w:rFonts w:hint="eastAsia"/>
        </w:rPr>
        <w:br/>
      </w:r>
      <w:r>
        <w:rPr>
          <w:rFonts w:hint="eastAsia"/>
        </w:rPr>
        <w:t>　　（一）冰冻灾害或将威胁到180－200 万吨/年电解铝产能减产</w:t>
      </w:r>
      <w:r>
        <w:rPr>
          <w:rFonts w:hint="eastAsia"/>
        </w:rPr>
        <w:br/>
      </w:r>
      <w:r>
        <w:rPr>
          <w:rFonts w:hint="eastAsia"/>
        </w:rPr>
        <w:t>　　（二）电力及原料供应紧张，国内最大锑生产商关闭一冶炼厂</w:t>
      </w:r>
      <w:r>
        <w:rPr>
          <w:rFonts w:hint="eastAsia"/>
        </w:rPr>
        <w:br/>
      </w:r>
      <w:r>
        <w:rPr>
          <w:rFonts w:hint="eastAsia"/>
        </w:rPr>
        <w:t>　　（三）电价上调对电解铝企业的影响</w:t>
      </w:r>
      <w:r>
        <w:rPr>
          <w:rFonts w:hint="eastAsia"/>
        </w:rPr>
        <w:br/>
      </w:r>
      <w:r>
        <w:rPr>
          <w:rFonts w:hint="eastAsia"/>
        </w:rPr>
        <w:t>　　（四）不堪铅价暴涨，蓄电池企业需联手提价</w:t>
      </w:r>
      <w:r>
        <w:rPr>
          <w:rFonts w:hint="eastAsia"/>
        </w:rPr>
        <w:br/>
      </w:r>
      <w:r>
        <w:rPr>
          <w:rFonts w:hint="eastAsia"/>
        </w:rPr>
        <w:t>　　（五）四川地震对有色金属产能造成的影响</w:t>
      </w:r>
      <w:r>
        <w:rPr>
          <w:rFonts w:hint="eastAsia"/>
        </w:rPr>
        <w:br/>
      </w:r>
      <w:r>
        <w:rPr>
          <w:rFonts w:hint="eastAsia"/>
        </w:rPr>
        <w:t>　　二、新政策、新法规</w:t>
      </w:r>
      <w:r>
        <w:rPr>
          <w:rFonts w:hint="eastAsia"/>
        </w:rPr>
        <w:br/>
      </w:r>
      <w:r>
        <w:rPr>
          <w:rFonts w:hint="eastAsia"/>
        </w:rPr>
        <w:t>　　（一）商务部公布2008 年第一批一般贸易稀土出口配额22780 吨</w:t>
      </w:r>
      <w:r>
        <w:rPr>
          <w:rFonts w:hint="eastAsia"/>
        </w:rPr>
        <w:br/>
      </w:r>
      <w:r>
        <w:rPr>
          <w:rFonts w:hint="eastAsia"/>
        </w:rPr>
        <w:t>　　（二）中国将暂缓对土耳其的铝板带和铝箔出口</w:t>
      </w:r>
      <w:r>
        <w:rPr>
          <w:rFonts w:hint="eastAsia"/>
        </w:rPr>
        <w:br/>
      </w:r>
      <w:r>
        <w:rPr>
          <w:rFonts w:hint="eastAsia"/>
        </w:rPr>
        <w:t>　　（三）金属材料交易市场行业标准明3 月1 日起实施</w:t>
      </w:r>
      <w:r>
        <w:rPr>
          <w:rFonts w:hint="eastAsia"/>
        </w:rPr>
        <w:br/>
      </w:r>
      <w:r>
        <w:rPr>
          <w:rFonts w:hint="eastAsia"/>
        </w:rPr>
        <w:t>　　（四）商务部等发布《2008 年版加工贸易禁止类目录》，有色金属及相关商品占181%</w:t>
      </w:r>
      <w:r>
        <w:rPr>
          <w:rFonts w:hint="eastAsia"/>
        </w:rPr>
        <w:br/>
      </w:r>
      <w:r>
        <w:rPr>
          <w:rFonts w:hint="eastAsia"/>
        </w:rPr>
        <w:t>　　（五）国土部08 年钨矿控制指标：控制主采钨总量，鼓励综合回收钨</w:t>
      </w:r>
      <w:r>
        <w:rPr>
          <w:rFonts w:hint="eastAsia"/>
        </w:rPr>
        <w:br/>
      </w:r>
      <w:r>
        <w:rPr>
          <w:rFonts w:hint="eastAsia"/>
        </w:rPr>
        <w:t>　　三、某些专项调查－－铝材“替代”的市场研究</w:t>
      </w:r>
      <w:r>
        <w:rPr>
          <w:rFonts w:hint="eastAsia"/>
        </w:rPr>
        <w:br/>
      </w:r>
      <w:r>
        <w:rPr>
          <w:rFonts w:hint="eastAsia"/>
        </w:rPr>
        <w:t>　　（一）中国铝挤压型材生产与市场</w:t>
      </w:r>
      <w:r>
        <w:rPr>
          <w:rFonts w:hint="eastAsia"/>
        </w:rPr>
        <w:br/>
      </w:r>
      <w:r>
        <w:rPr>
          <w:rFonts w:hint="eastAsia"/>
        </w:rPr>
        <w:t>　　（二）三大因素催生铝材“替代”市场</w:t>
      </w:r>
      <w:r>
        <w:rPr>
          <w:rFonts w:hint="eastAsia"/>
        </w:rPr>
        <w:br/>
      </w:r>
      <w:r>
        <w:rPr>
          <w:rFonts w:hint="eastAsia"/>
        </w:rPr>
        <w:t>　　（三）各行业中的铝材“替代”</w:t>
      </w:r>
      <w:r>
        <w:rPr>
          <w:rFonts w:hint="eastAsia"/>
        </w:rPr>
        <w:br/>
      </w:r>
      <w:r>
        <w:rPr>
          <w:rFonts w:hint="eastAsia"/>
        </w:rPr>
        <w:t>　　图 表</w:t>
      </w:r>
      <w:r>
        <w:rPr>
          <w:rFonts w:hint="eastAsia"/>
        </w:rPr>
        <w:br/>
      </w:r>
      <w:r>
        <w:rPr>
          <w:rFonts w:hint="eastAsia"/>
        </w:rPr>
        <w:t>　　图表 1 2008年上半年十种常用有色金属产量及增长幅度</w:t>
      </w:r>
      <w:r>
        <w:rPr>
          <w:rFonts w:hint="eastAsia"/>
        </w:rPr>
        <w:br/>
      </w:r>
      <w:r>
        <w:rPr>
          <w:rFonts w:hint="eastAsia"/>
        </w:rPr>
        <w:t>　　图表 2 2008年上半年六种精矿折金属含量产量及增长幅度</w:t>
      </w:r>
      <w:r>
        <w:rPr>
          <w:rFonts w:hint="eastAsia"/>
        </w:rPr>
        <w:br/>
      </w:r>
      <w:r>
        <w:rPr>
          <w:rFonts w:hint="eastAsia"/>
        </w:rPr>
        <w:t>　　图表 3 2008年上半年按行业小类分现价工业总产值和销售产值前10位</w:t>
      </w:r>
      <w:r>
        <w:rPr>
          <w:rFonts w:hint="eastAsia"/>
        </w:rPr>
        <w:br/>
      </w:r>
      <w:r>
        <w:rPr>
          <w:rFonts w:hint="eastAsia"/>
        </w:rPr>
        <w:t>　　图表 4 2008年1－5月有色金属行业实现利润增长的主要行业小类</w:t>
      </w:r>
      <w:r>
        <w:rPr>
          <w:rFonts w:hint="eastAsia"/>
        </w:rPr>
        <w:br/>
      </w:r>
      <w:r>
        <w:rPr>
          <w:rFonts w:hint="eastAsia"/>
        </w:rPr>
        <w:t>　　图表 5 2008年二季度主要有色金属产品产量</w:t>
      </w:r>
      <w:r>
        <w:rPr>
          <w:rFonts w:hint="eastAsia"/>
        </w:rPr>
        <w:br/>
      </w:r>
      <w:r>
        <w:rPr>
          <w:rFonts w:hint="eastAsia"/>
        </w:rPr>
        <w:t>　　图表 6 2008年二季度主要有色金属产品产量居前五名的省份</w:t>
      </w:r>
      <w:r>
        <w:rPr>
          <w:rFonts w:hint="eastAsia"/>
        </w:rPr>
        <w:br/>
      </w:r>
      <w:r>
        <w:rPr>
          <w:rFonts w:hint="eastAsia"/>
        </w:rPr>
        <w:t>　　图表 7 2008年二季度我国铜表观供应量</w:t>
      </w:r>
      <w:r>
        <w:rPr>
          <w:rFonts w:hint="eastAsia"/>
        </w:rPr>
        <w:br/>
      </w:r>
      <w:r>
        <w:rPr>
          <w:rFonts w:hint="eastAsia"/>
        </w:rPr>
        <w:t>　　图表 8 2008年二季度我国原铝表观供应量</w:t>
      </w:r>
      <w:r>
        <w:rPr>
          <w:rFonts w:hint="eastAsia"/>
        </w:rPr>
        <w:br/>
      </w:r>
      <w:r>
        <w:rPr>
          <w:rFonts w:hint="eastAsia"/>
        </w:rPr>
        <w:t>　　图表 9 2008年二季度我国铅表观供应量</w:t>
      </w:r>
      <w:r>
        <w:rPr>
          <w:rFonts w:hint="eastAsia"/>
        </w:rPr>
        <w:br/>
      </w:r>
      <w:r>
        <w:rPr>
          <w:rFonts w:hint="eastAsia"/>
        </w:rPr>
        <w:t>　　图表 10 2008年二季度我国锌表观供应量</w:t>
      </w:r>
      <w:r>
        <w:rPr>
          <w:rFonts w:hint="eastAsia"/>
        </w:rPr>
        <w:br/>
      </w:r>
      <w:r>
        <w:rPr>
          <w:rFonts w:hint="eastAsia"/>
        </w:rPr>
        <w:t>　　图表 11 2008年二季度主要有色金属产品进口情况</w:t>
      </w:r>
      <w:r>
        <w:rPr>
          <w:rFonts w:hint="eastAsia"/>
        </w:rPr>
        <w:br/>
      </w:r>
      <w:r>
        <w:rPr>
          <w:rFonts w:hint="eastAsia"/>
        </w:rPr>
        <w:t>　　图表 12 2008年二季度主要有色金属产品出口情况</w:t>
      </w:r>
      <w:r>
        <w:rPr>
          <w:rFonts w:hint="eastAsia"/>
        </w:rPr>
        <w:br/>
      </w:r>
      <w:r>
        <w:rPr>
          <w:rFonts w:hint="eastAsia"/>
        </w:rPr>
        <w:t>　　图表 13 2008年二季度LME三月期铜价格</w:t>
      </w:r>
      <w:r>
        <w:rPr>
          <w:rFonts w:hint="eastAsia"/>
        </w:rPr>
        <w:br/>
      </w:r>
      <w:r>
        <w:rPr>
          <w:rFonts w:hint="eastAsia"/>
        </w:rPr>
        <w:t>　　图表 14 2008年二季度国内铜现货价格</w:t>
      </w:r>
      <w:r>
        <w:rPr>
          <w:rFonts w:hint="eastAsia"/>
        </w:rPr>
        <w:br/>
      </w:r>
      <w:r>
        <w:rPr>
          <w:rFonts w:hint="eastAsia"/>
        </w:rPr>
        <w:t>　　图表 15 2008年二季度LME三个月期铝价格</w:t>
      </w:r>
      <w:r>
        <w:rPr>
          <w:rFonts w:hint="eastAsia"/>
        </w:rPr>
        <w:br/>
      </w:r>
      <w:r>
        <w:rPr>
          <w:rFonts w:hint="eastAsia"/>
        </w:rPr>
        <w:t>　　图表 16 2008年二季度国内铝现货价格</w:t>
      </w:r>
      <w:r>
        <w:rPr>
          <w:rFonts w:hint="eastAsia"/>
        </w:rPr>
        <w:br/>
      </w:r>
      <w:r>
        <w:rPr>
          <w:rFonts w:hint="eastAsia"/>
        </w:rPr>
        <w:t>　　图表 17 2008年二季度LME三个月期铅价格</w:t>
      </w:r>
      <w:r>
        <w:rPr>
          <w:rFonts w:hint="eastAsia"/>
        </w:rPr>
        <w:br/>
      </w:r>
      <w:r>
        <w:rPr>
          <w:rFonts w:hint="eastAsia"/>
        </w:rPr>
        <w:t>　　图表 18 2008年二季度LME三个月期锌价格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d31bc89fb4f4b" w:history="1">
        <w:r>
          <w:rPr>
            <w:rStyle w:val="Hyperlink"/>
          </w:rPr>
          <w:t>2008年上半年有色金属行业研究报告</w:t>
        </w:r>
      </w:hyperlink>
      <w:r>
        <w:rPr>
          <w:color w:val="C00000"/>
        </w:rPr>
        <w:t>》，报告编号：</w:t>
      </w:r>
      <w:r>
        <w:rPr>
          <w:rFonts w:hint="eastAsia"/>
          <w:color w:val="C00000"/>
        </w:rPr>
        <w:t>025229A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d31bc89fb4f4b" w:history="1">
        <w:r>
          <w:rPr>
            <w:rStyle w:val="Hyperlink"/>
          </w:rPr>
          <w:t>https://www.20087.com/2008-09/R_2008nianshangbannianyousejinshuyanjiBaoGao.html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3c89cf4024879" w:history="1">
      <w:r>
        <w:rPr>
          <w:rStyle w:val="Hyperlink"/>
        </w:rPr>
        <w:t>2008年上半年有色金属行业研究报告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yousejinshuyanjiBaoGao.html" TargetMode="External" Id="Ra0ed31bc89fb4f4b"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yousejinshuyanjiBaoGao.html" TargetMode="External" Id="R4cc3c89cf402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2008-09-16T03:04:00Z</dcterms:created>
  <dcterms:modified xsi:type="dcterms:W3CDTF">2008-09-16T04:04:00Z</dcterms:modified>
  <dc:subject>2008年上半年有色金属行业研究报告</dc:subject>
  <dc:title>2008年上半年有色金属行业研究报告</dc:title>
  <cp:keywords>2008年上半年有色金属行业研究报告</cp:keywords>
  <dc:description>2008年上半年有色金属行业研究报告</dc:description>
</cp:coreProperties>
</file>