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18d6776604c56" w:history="1">
              <w:r>
                <w:rPr>
                  <w:rStyle w:val="Hyperlink"/>
                </w:rPr>
                <w:t>2008年上半年物流行业研究报告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18d6776604c56" w:history="1">
              <w:r>
                <w:rPr>
                  <w:rStyle w:val="Hyperlink"/>
                </w:rPr>
                <w:t>2008年上半年物流行业研究报告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18d6776604c56" w:history="1">
                <w:r>
                  <w:rPr>
                    <w:rStyle w:val="Hyperlink"/>
                  </w:rPr>
                  <w:t>https://www.20087.com/2008-09/R_2008nianshangbannianwuliuyanjiuBaoGao.html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318d6776604c56" w:history="1">
        <w:r>
          <w:rPr>
            <w:rStyle w:val="Hyperlink"/>
          </w:rPr>
          <w:t>2008年上半年物流行业研究报告</w:t>
        </w:r>
      </w:hyperlink>
      <w:r>
        <w:rPr>
          <w:rFonts w:hint="eastAsia"/>
        </w:rPr>
        <w:t>》旨在为有意投资物流行业的投资者服务，我们所做的报告对物流行业2008年上半年的运行情况进行了详尽的描述和分析，并对2008年下半年行业运行情况进行了预测。本报告完成于2008年8月，共3万多字，50多页13个图表，分五章。报告的主要观点有：</w:t>
      </w:r>
      <w:r>
        <w:rPr>
          <w:rFonts w:hint="eastAsia"/>
        </w:rPr>
        <w:br/>
      </w:r>
      <w:r>
        <w:rPr>
          <w:rFonts w:hint="eastAsia"/>
        </w:rPr>
        <w:t>　　&amp;#61656； 上半年，全国社会物流总额43.29 万亿元，按现价计算，比上年同期增长28.1%，增幅同比提高2.5 个百分点。但扣除价格因素，按可比价格计算，比上年同期增长20.5%，增幅同比回落1.1 个百分点。</w:t>
      </w:r>
      <w:r>
        <w:rPr>
          <w:rFonts w:hint="eastAsia"/>
        </w:rPr>
        <w:br/>
      </w:r>
      <w:r>
        <w:rPr>
          <w:rFonts w:hint="eastAsia"/>
        </w:rPr>
        <w:t>　　&amp;#61656； 从社会物流总额构成看，上半年工业品物流总额38.47 万亿元，比上年同期增长29.2%，增幅同比提高1.8 个百分点，占社会物流总额的比重为88.9%，同比上升0.8 个百分点，是带动社会物流总额较快增长的主要因素；上半年进口货物物流总额3.97 万亿元，比上年同期增长18.4%，增幅同比提高4.8 个百分点；农产品物流总额、再生资源物流总额和单位与居民物品物流总额分别比上年同期增长22.3%、42.9%和20%。</w:t>
      </w:r>
      <w:r>
        <w:rPr>
          <w:rFonts w:hint="eastAsia"/>
        </w:rPr>
        <w:br/>
      </w:r>
      <w:r>
        <w:rPr>
          <w:rFonts w:hint="eastAsia"/>
        </w:rPr>
        <w:t>　　&amp;#61656； 受年内接连发生的重特大自然灾害影响以及国际贸易量增速回落的影响，物流业务量增幅有所回落，加之燃料、原材料价格大幅上涨导致企业中间投入加大，上半年物流业增加值完成8962 亿元，按现价计算，比上年同期增长16.1%，增幅同比回落1.1 个百分点；物流业增加值占同期GDP 的比重为6.9%，同比降低0.2个百分点；占同期服务业增加值的比重为17.4%，同比降低0.2 个百分点。</w:t>
      </w:r>
      <w:r>
        <w:rPr>
          <w:rFonts w:hint="eastAsia"/>
        </w:rPr>
        <w:br/>
      </w:r>
      <w:r>
        <w:rPr>
          <w:rFonts w:hint="eastAsia"/>
        </w:rPr>
        <w:t>　　图 表4</w:t>
      </w:r>
      <w:r>
        <w:rPr>
          <w:rFonts w:hint="eastAsia"/>
        </w:rPr>
        <w:br/>
      </w:r>
      <w:r>
        <w:rPr>
          <w:rFonts w:hint="eastAsia"/>
        </w:rPr>
        <w:t>　　第一章 2008年上半年物流行业总体运行情况5</w:t>
      </w:r>
      <w:r>
        <w:rPr>
          <w:rFonts w:hint="eastAsia"/>
        </w:rPr>
        <w:br/>
      </w:r>
      <w:r>
        <w:rPr>
          <w:rFonts w:hint="eastAsia"/>
        </w:rPr>
        <w:t>　　一、社会物流总额继续较快增长</w:t>
      </w:r>
      <w:r>
        <w:rPr>
          <w:rFonts w:hint="eastAsia"/>
        </w:rPr>
        <w:br/>
      </w:r>
      <w:r>
        <w:rPr>
          <w:rFonts w:hint="eastAsia"/>
        </w:rPr>
        <w:t>　　二、物流业增加值增幅回落</w:t>
      </w:r>
      <w:r>
        <w:rPr>
          <w:rFonts w:hint="eastAsia"/>
        </w:rPr>
        <w:br/>
      </w:r>
      <w:r>
        <w:rPr>
          <w:rFonts w:hint="eastAsia"/>
        </w:rPr>
        <w:t>　　三、社会物流总费用与GDP的比率持平</w:t>
      </w:r>
      <w:r>
        <w:rPr>
          <w:rFonts w:hint="eastAsia"/>
        </w:rPr>
        <w:br/>
      </w:r>
      <w:r>
        <w:rPr>
          <w:rFonts w:hint="eastAsia"/>
        </w:rPr>
        <w:t>　　四、物流业固定资产投资增幅继续回落</w:t>
      </w:r>
      <w:r>
        <w:rPr>
          <w:rFonts w:hint="eastAsia"/>
        </w:rPr>
        <w:br/>
      </w:r>
      <w:r>
        <w:rPr>
          <w:rFonts w:hint="eastAsia"/>
        </w:rPr>
        <w:t>　　第二章 2008年上半年交通运输行业总体运行情况10</w:t>
      </w:r>
      <w:r>
        <w:rPr>
          <w:rFonts w:hint="eastAsia"/>
        </w:rPr>
        <w:br/>
      </w:r>
      <w:r>
        <w:rPr>
          <w:rFonts w:hint="eastAsia"/>
        </w:rPr>
        <w:t>　　一、旅客运输</w:t>
      </w:r>
      <w:r>
        <w:rPr>
          <w:rFonts w:hint="eastAsia"/>
        </w:rPr>
        <w:br/>
      </w:r>
      <w:r>
        <w:rPr>
          <w:rFonts w:hint="eastAsia"/>
        </w:rPr>
        <w:t>　　二、货物运输</w:t>
      </w:r>
      <w:r>
        <w:rPr>
          <w:rFonts w:hint="eastAsia"/>
        </w:rPr>
        <w:br/>
      </w:r>
      <w:r>
        <w:rPr>
          <w:rFonts w:hint="eastAsia"/>
        </w:rPr>
        <w:t>　　三、港口生产概况</w:t>
      </w:r>
      <w:r>
        <w:rPr>
          <w:rFonts w:hint="eastAsia"/>
        </w:rPr>
        <w:br/>
      </w:r>
      <w:r>
        <w:rPr>
          <w:rFonts w:hint="eastAsia"/>
        </w:rPr>
        <w:t>　　（一）港口货物吞吐量继续保持增长</w:t>
      </w:r>
      <w:r>
        <w:rPr>
          <w:rFonts w:hint="eastAsia"/>
        </w:rPr>
        <w:br/>
      </w:r>
      <w:r>
        <w:rPr>
          <w:rFonts w:hint="eastAsia"/>
        </w:rPr>
        <w:t>　　（二）外贸货物吞吐量继续稳定增长</w:t>
      </w:r>
      <w:r>
        <w:rPr>
          <w:rFonts w:hint="eastAsia"/>
        </w:rPr>
        <w:br/>
      </w:r>
      <w:r>
        <w:rPr>
          <w:rFonts w:hint="eastAsia"/>
        </w:rPr>
        <w:t>　　（三）国际集装箱吞吐量继续增长</w:t>
      </w:r>
      <w:r>
        <w:rPr>
          <w:rFonts w:hint="eastAsia"/>
        </w:rPr>
        <w:br/>
      </w:r>
      <w:r>
        <w:rPr>
          <w:rFonts w:hint="eastAsia"/>
        </w:rPr>
        <w:t>　　（四）几个主要港口的生产情况</w:t>
      </w:r>
      <w:r>
        <w:rPr>
          <w:rFonts w:hint="eastAsia"/>
        </w:rPr>
        <w:br/>
      </w:r>
      <w:r>
        <w:rPr>
          <w:rFonts w:hint="eastAsia"/>
        </w:rPr>
        <w:t>　　四、民航运输增幅回落</w:t>
      </w:r>
      <w:r>
        <w:rPr>
          <w:rFonts w:hint="eastAsia"/>
        </w:rPr>
        <w:br/>
      </w:r>
      <w:r>
        <w:rPr>
          <w:rFonts w:hint="eastAsia"/>
        </w:rPr>
        <w:t>　　五、交通固定资产投资增幅稳中趋降</w:t>
      </w:r>
      <w:r>
        <w:rPr>
          <w:rFonts w:hint="eastAsia"/>
        </w:rPr>
        <w:br/>
      </w:r>
      <w:r>
        <w:rPr>
          <w:rFonts w:hint="eastAsia"/>
        </w:rPr>
        <w:t>　　第三章 相关行业动态26</w:t>
      </w:r>
      <w:r>
        <w:rPr>
          <w:rFonts w:hint="eastAsia"/>
        </w:rPr>
        <w:br/>
      </w:r>
      <w:r>
        <w:rPr>
          <w:rFonts w:hint="eastAsia"/>
        </w:rPr>
        <w:t>　　一、商务部鼓励流通业联购分销</w:t>
      </w:r>
      <w:r>
        <w:rPr>
          <w:rFonts w:hint="eastAsia"/>
        </w:rPr>
        <w:br/>
      </w:r>
      <w:r>
        <w:rPr>
          <w:rFonts w:hint="eastAsia"/>
        </w:rPr>
        <w:t>　　二、国家六项具体措施推进物流业发展</w:t>
      </w:r>
      <w:r>
        <w:rPr>
          <w:rFonts w:hint="eastAsia"/>
        </w:rPr>
        <w:br/>
      </w:r>
      <w:r>
        <w:rPr>
          <w:rFonts w:hint="eastAsia"/>
        </w:rPr>
        <w:t>　　三、中物联提出物流业税收改革建议</w:t>
      </w:r>
      <w:r>
        <w:rPr>
          <w:rFonts w:hint="eastAsia"/>
        </w:rPr>
        <w:br/>
      </w:r>
      <w:r>
        <w:rPr>
          <w:rFonts w:hint="eastAsia"/>
        </w:rPr>
        <w:t>　　四、一季度北京空港保税物流中心发展势头良好</w:t>
      </w:r>
      <w:r>
        <w:rPr>
          <w:rFonts w:hint="eastAsia"/>
        </w:rPr>
        <w:br/>
      </w:r>
      <w:r>
        <w:rPr>
          <w:rFonts w:hint="eastAsia"/>
        </w:rPr>
        <w:t>　　五、国家级盐业物流中心落户重庆</w:t>
      </w:r>
      <w:r>
        <w:rPr>
          <w:rFonts w:hint="eastAsia"/>
        </w:rPr>
        <w:br/>
      </w:r>
      <w:r>
        <w:rPr>
          <w:rFonts w:hint="eastAsia"/>
        </w:rPr>
        <w:t>　　六、油价高涨，物流业成本压力加大</w:t>
      </w:r>
      <w:r>
        <w:rPr>
          <w:rFonts w:hint="eastAsia"/>
        </w:rPr>
        <w:br/>
      </w:r>
      <w:r>
        <w:rPr>
          <w:rFonts w:hint="eastAsia"/>
        </w:rPr>
        <w:t>　　七、铁路部门加大京津唐电煤运输力度</w:t>
      </w:r>
      <w:r>
        <w:rPr>
          <w:rFonts w:hint="eastAsia"/>
        </w:rPr>
        <w:br/>
      </w:r>
      <w:r>
        <w:rPr>
          <w:rFonts w:hint="eastAsia"/>
        </w:rPr>
        <w:t>　　八、《快递市场管理办法》颁布施行</w:t>
      </w:r>
      <w:r>
        <w:rPr>
          <w:rFonts w:hint="eastAsia"/>
        </w:rPr>
        <w:br/>
      </w:r>
      <w:r>
        <w:rPr>
          <w:rFonts w:hint="eastAsia"/>
        </w:rPr>
        <w:t>　　九、高速加速京津物流一体化</w:t>
      </w:r>
      <w:r>
        <w:rPr>
          <w:rFonts w:hint="eastAsia"/>
        </w:rPr>
        <w:br/>
      </w:r>
      <w:r>
        <w:rPr>
          <w:rFonts w:hint="eastAsia"/>
        </w:rPr>
        <w:t>　　十、我国开启物流行业损害预警机制</w:t>
      </w:r>
      <w:r>
        <w:rPr>
          <w:rFonts w:hint="eastAsia"/>
        </w:rPr>
        <w:br/>
      </w:r>
      <w:r>
        <w:rPr>
          <w:rFonts w:hint="eastAsia"/>
        </w:rPr>
        <w:t>　　第四章 专题分析：物流全球化对港口业的影响 34</w:t>
      </w:r>
      <w:r>
        <w:rPr>
          <w:rFonts w:hint="eastAsia"/>
        </w:rPr>
        <w:br/>
      </w:r>
      <w:r>
        <w:rPr>
          <w:rFonts w:hint="eastAsia"/>
        </w:rPr>
        <w:t>　　一、物流全球化</w:t>
      </w:r>
      <w:r>
        <w:rPr>
          <w:rFonts w:hint="eastAsia"/>
        </w:rPr>
        <w:br/>
      </w:r>
      <w:r>
        <w:rPr>
          <w:rFonts w:hint="eastAsia"/>
        </w:rPr>
        <w:t>　　（一）全球性企业</w:t>
      </w:r>
      <w:r>
        <w:rPr>
          <w:rFonts w:hint="eastAsia"/>
        </w:rPr>
        <w:br/>
      </w:r>
      <w:r>
        <w:rPr>
          <w:rFonts w:hint="eastAsia"/>
        </w:rPr>
        <w:t>　　（二）物流外包</w:t>
      </w:r>
      <w:r>
        <w:rPr>
          <w:rFonts w:hint="eastAsia"/>
        </w:rPr>
        <w:br/>
      </w:r>
      <w:r>
        <w:rPr>
          <w:rFonts w:hint="eastAsia"/>
        </w:rPr>
        <w:t>　　（三）全球物流的出现</w:t>
      </w:r>
      <w:r>
        <w:rPr>
          <w:rFonts w:hint="eastAsia"/>
        </w:rPr>
        <w:br/>
      </w:r>
      <w:r>
        <w:rPr>
          <w:rFonts w:hint="eastAsia"/>
        </w:rPr>
        <w:t>　　二、航运公司应对物流全球化的策略</w:t>
      </w:r>
      <w:r>
        <w:rPr>
          <w:rFonts w:hint="eastAsia"/>
        </w:rPr>
        <w:br/>
      </w:r>
      <w:r>
        <w:rPr>
          <w:rFonts w:hint="eastAsia"/>
        </w:rPr>
        <w:t>　　（一）谋求提供全球物流服务</w:t>
      </w:r>
      <w:r>
        <w:rPr>
          <w:rFonts w:hint="eastAsia"/>
        </w:rPr>
        <w:br/>
      </w:r>
      <w:r>
        <w:rPr>
          <w:rFonts w:hint="eastAsia"/>
        </w:rPr>
        <w:t>　　（二）运输链上纵向整合，扩大范围经济</w:t>
      </w:r>
      <w:r>
        <w:rPr>
          <w:rFonts w:hint="eastAsia"/>
        </w:rPr>
        <w:br/>
      </w:r>
      <w:r>
        <w:rPr>
          <w:rFonts w:hint="eastAsia"/>
        </w:rPr>
        <w:t>　　（三）横向战略整合，提升规模经济</w:t>
      </w:r>
      <w:r>
        <w:rPr>
          <w:rFonts w:hint="eastAsia"/>
        </w:rPr>
        <w:br/>
      </w:r>
      <w:r>
        <w:rPr>
          <w:rFonts w:hint="eastAsia"/>
        </w:rPr>
        <w:t>　　三、港口业发展环境分析</w:t>
      </w:r>
      <w:r>
        <w:rPr>
          <w:rFonts w:hint="eastAsia"/>
        </w:rPr>
        <w:br/>
      </w:r>
      <w:r>
        <w:rPr>
          <w:rFonts w:hint="eastAsia"/>
        </w:rPr>
        <w:t>　　（一）港口服务需求方力量的集中</w:t>
      </w:r>
      <w:r>
        <w:rPr>
          <w:rFonts w:hint="eastAsia"/>
        </w:rPr>
        <w:br/>
      </w:r>
      <w:r>
        <w:rPr>
          <w:rFonts w:hint="eastAsia"/>
        </w:rPr>
        <w:t>　　（二）客户忠诚度不能确保</w:t>
      </w:r>
      <w:r>
        <w:rPr>
          <w:rFonts w:hint="eastAsia"/>
        </w:rPr>
        <w:br/>
      </w:r>
      <w:r>
        <w:rPr>
          <w:rFonts w:hint="eastAsia"/>
        </w:rPr>
        <w:t>　　（三）港际竞争加剧，竞争地域扩大</w:t>
      </w:r>
      <w:r>
        <w:rPr>
          <w:rFonts w:hint="eastAsia"/>
        </w:rPr>
        <w:br/>
      </w:r>
      <w:r>
        <w:rPr>
          <w:rFonts w:hint="eastAsia"/>
        </w:rPr>
        <w:t>　　（四）港口投资风险增大</w:t>
      </w:r>
      <w:r>
        <w:rPr>
          <w:rFonts w:hint="eastAsia"/>
        </w:rPr>
        <w:br/>
      </w:r>
      <w:r>
        <w:rPr>
          <w:rFonts w:hint="eastAsia"/>
        </w:rPr>
        <w:t>　　（五）港口业不稳定性增大</w:t>
      </w:r>
      <w:r>
        <w:rPr>
          <w:rFonts w:hint="eastAsia"/>
        </w:rPr>
        <w:br/>
      </w:r>
      <w:r>
        <w:rPr>
          <w:rFonts w:hint="eastAsia"/>
        </w:rPr>
        <w:t>　　（六）港口和港口城市承担了不公平的物流成本</w:t>
      </w:r>
      <w:r>
        <w:rPr>
          <w:rFonts w:hint="eastAsia"/>
        </w:rPr>
        <w:br/>
      </w:r>
      <w:r>
        <w:rPr>
          <w:rFonts w:hint="eastAsia"/>
        </w:rPr>
        <w:t>　　第五章 中:智:林：专题分析：加强废弃物流管理 46</w:t>
      </w:r>
      <w:r>
        <w:rPr>
          <w:rFonts w:hint="eastAsia"/>
        </w:rPr>
        <w:br/>
      </w:r>
      <w:r>
        <w:rPr>
          <w:rFonts w:hint="eastAsia"/>
        </w:rPr>
        <w:t>　　一、废弃物物流的产生</w:t>
      </w:r>
      <w:r>
        <w:rPr>
          <w:rFonts w:hint="eastAsia"/>
        </w:rPr>
        <w:br/>
      </w:r>
      <w:r>
        <w:rPr>
          <w:rFonts w:hint="eastAsia"/>
        </w:rPr>
        <w:t>　　二、废弃物物流的管理</w:t>
      </w:r>
      <w:r>
        <w:rPr>
          <w:rFonts w:hint="eastAsia"/>
        </w:rPr>
        <w:br/>
      </w:r>
      <w:r>
        <w:rPr>
          <w:rFonts w:hint="eastAsia"/>
        </w:rPr>
        <w:t>　　三、废弃物物流的发展及对策</w:t>
      </w:r>
      <w:r>
        <w:rPr>
          <w:rFonts w:hint="eastAsia"/>
        </w:rPr>
        <w:br/>
      </w:r>
      <w:r>
        <w:rPr>
          <w:rFonts w:hint="eastAsia"/>
        </w:rPr>
        <w:t>　　图 表</w:t>
      </w:r>
      <w:r>
        <w:rPr>
          <w:rFonts w:hint="eastAsia"/>
        </w:rPr>
        <w:br/>
      </w:r>
      <w:r>
        <w:rPr>
          <w:rFonts w:hint="eastAsia"/>
        </w:rPr>
        <w:t>　　图表 1 2008年一季度物流统计信息表</w:t>
      </w:r>
      <w:r>
        <w:rPr>
          <w:rFonts w:hint="eastAsia"/>
        </w:rPr>
        <w:br/>
      </w:r>
      <w:r>
        <w:rPr>
          <w:rFonts w:hint="eastAsia"/>
        </w:rPr>
        <w:t>　　图表 2 2008年上半年社会物流总额构成及增长变动情况</w:t>
      </w:r>
      <w:r>
        <w:rPr>
          <w:rFonts w:hint="eastAsia"/>
        </w:rPr>
        <w:br/>
      </w:r>
      <w:r>
        <w:rPr>
          <w:rFonts w:hint="eastAsia"/>
        </w:rPr>
        <w:t>　　图表 3 2008年上半年社会物流费用构成</w:t>
      </w:r>
      <w:r>
        <w:rPr>
          <w:rFonts w:hint="eastAsia"/>
        </w:rPr>
        <w:br/>
      </w:r>
      <w:r>
        <w:rPr>
          <w:rFonts w:hint="eastAsia"/>
        </w:rPr>
        <w:t>　　图表 4 2007年－2008年6月旅客运输量累计同比增长情况</w:t>
      </w:r>
      <w:r>
        <w:rPr>
          <w:rFonts w:hint="eastAsia"/>
        </w:rPr>
        <w:br/>
      </w:r>
      <w:r>
        <w:rPr>
          <w:rFonts w:hint="eastAsia"/>
        </w:rPr>
        <w:t>　　图表 5 2008年1－6月全社会旅客累计运输量</w:t>
      </w:r>
      <w:r>
        <w:rPr>
          <w:rFonts w:hint="eastAsia"/>
        </w:rPr>
        <w:br/>
      </w:r>
      <w:r>
        <w:rPr>
          <w:rFonts w:hint="eastAsia"/>
        </w:rPr>
        <w:t>　　图表 6 2008年1－6月全社会旅客运输累计周转量</w:t>
      </w:r>
      <w:r>
        <w:rPr>
          <w:rFonts w:hint="eastAsia"/>
        </w:rPr>
        <w:br/>
      </w:r>
      <w:r>
        <w:rPr>
          <w:rFonts w:hint="eastAsia"/>
        </w:rPr>
        <w:t>　　图表 7 2008年1－6月各种运输方式旅客周转量所占比重</w:t>
      </w:r>
      <w:r>
        <w:rPr>
          <w:rFonts w:hint="eastAsia"/>
        </w:rPr>
        <w:br/>
      </w:r>
      <w:r>
        <w:rPr>
          <w:rFonts w:hint="eastAsia"/>
        </w:rPr>
        <w:t>　　图表 8 2007年－2008年6月货物运输量累计同比增长情况</w:t>
      </w:r>
      <w:r>
        <w:rPr>
          <w:rFonts w:hint="eastAsia"/>
        </w:rPr>
        <w:br/>
      </w:r>
      <w:r>
        <w:rPr>
          <w:rFonts w:hint="eastAsia"/>
        </w:rPr>
        <w:t>　　图表 9 2008年1－6月全社会货物累计运输量</w:t>
      </w:r>
      <w:r>
        <w:rPr>
          <w:rFonts w:hint="eastAsia"/>
        </w:rPr>
        <w:br/>
      </w:r>
      <w:r>
        <w:rPr>
          <w:rFonts w:hint="eastAsia"/>
        </w:rPr>
        <w:t>　　图表 10 2008年1－6月全社会货物累计运输周转量</w:t>
      </w:r>
      <w:r>
        <w:rPr>
          <w:rFonts w:hint="eastAsia"/>
        </w:rPr>
        <w:br/>
      </w:r>
      <w:r>
        <w:rPr>
          <w:rFonts w:hint="eastAsia"/>
        </w:rPr>
        <w:t>　　图表 11 2008年1－6月各种运输方式货运周转量所占比重</w:t>
      </w:r>
      <w:r>
        <w:rPr>
          <w:rFonts w:hint="eastAsia"/>
        </w:rPr>
        <w:br/>
      </w:r>
      <w:r>
        <w:rPr>
          <w:rFonts w:hint="eastAsia"/>
        </w:rPr>
        <w:t>　　图表 12 全国港口集装箱吞吐量前10名</w:t>
      </w:r>
      <w:r>
        <w:rPr>
          <w:rFonts w:hint="eastAsia"/>
        </w:rPr>
        <w:br/>
      </w:r>
      <w:r>
        <w:rPr>
          <w:rFonts w:hint="eastAsia"/>
        </w:rPr>
        <w:t>　　图表 13 2008年6月交通固定资产投资完成情况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18d6776604c56" w:history="1">
        <w:r>
          <w:rPr>
            <w:rStyle w:val="Hyperlink"/>
          </w:rPr>
          <w:t>2008年上半年物流行业研究报告</w:t>
        </w:r>
      </w:hyperlink>
      <w:r>
        <w:rPr>
          <w:color w:val="C00000"/>
        </w:rPr>
        <w:t>》，报告编号：</w:t>
      </w:r>
      <w:r>
        <w:rPr>
          <w:rFonts w:hint="eastAsia"/>
          <w:color w:val="C00000"/>
        </w:rPr>
        <w:t>0236575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18d6776604c56" w:history="1">
        <w:r>
          <w:rPr>
            <w:rStyle w:val="Hyperlink"/>
          </w:rPr>
          <w:t>https://www.20087.com/2008-09/R_2008nianshangbannianwuliuyanjiuBaoGao.html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50ff89588492a" w:history="1">
      <w:r>
        <w:rPr>
          <w:rStyle w:val="Hyperlink"/>
        </w:rPr>
        <w:t>2008年上半年物流行业研究报告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wuliuyanjiuBaoGao.html" TargetMode="External" Id="Rc7318d6776604c56"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wuliuyanjiuBaoGao.html" TargetMode="External" Id="R61150ff89588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2008-09-17T04:35:00Z</dcterms:created>
  <dcterms:modified xsi:type="dcterms:W3CDTF">2008-09-17T05:35:00Z</dcterms:modified>
  <dc:subject>2008年上半年物流行业研究报告</dc:subject>
  <dc:title>2008年上半年物流行业研究报告</dc:title>
  <cp:keywords>2008年上半年物流行业研究报告</cp:keywords>
  <dc:description>2008年上半年物流行业研究报告</dc:description>
</cp:coreProperties>
</file>