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781df170b44b5" w:history="1">
              <w:r>
                <w:rPr>
                  <w:rStyle w:val="Hyperlink"/>
                </w:rPr>
                <w:t>2008年上半年生物制药行业研究报告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781df170b44b5" w:history="1">
              <w:r>
                <w:rPr>
                  <w:rStyle w:val="Hyperlink"/>
                </w:rPr>
                <w:t>2008年上半年生物制药行业研究报告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781df170b44b5" w:history="1">
                <w:r>
                  <w:rPr>
                    <w:rStyle w:val="Hyperlink"/>
                  </w:rPr>
                  <w:t>https://www.20087.com/2008-09/R_2008nianshangbannianshengwuzhiyaoyanBaoGao.html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8781df170b44b5" w:history="1">
        <w:r>
          <w:rPr>
            <w:rStyle w:val="Hyperlink"/>
          </w:rPr>
          <w:t>2008年上半年生物制药行业研究报告</w:t>
        </w:r>
      </w:hyperlink>
      <w:r>
        <w:rPr>
          <w:rFonts w:hint="eastAsia"/>
        </w:rPr>
        <w:t>》旨在为有意投资生物医药行业的投资者服务，我们所做的报告对生物医药行业2008年上半年的运行情况进行了详尽的描述和分析，并对2008年下半年行业运行情况进行了预测。本报告完成于2008年8月，共3万多字，50多页，7个图表，分四章。报告的主要观点有：</w:t>
      </w:r>
      <w:r>
        <w:rPr>
          <w:rFonts w:hint="eastAsia"/>
        </w:rPr>
        <w:br/>
      </w:r>
      <w:r>
        <w:rPr>
          <w:rFonts w:hint="eastAsia"/>
        </w:rPr>
        <w:t>　　&amp;#61656； 火爆的疫苗产业是生物医药产业巨大市场的一个缩影。在过去的10 年里，中国疫苗市场规模扩大了三倍。有研究机构预测，2009 年中国疫苗市场规模将达到43.6 亿元，预计到2020 年，中国疫苗市场规模将接近80 亿元。在本届大会上，世界顶尖生物技术公司加拿大</w:t>
      </w:r>
      <w:r>
        <w:rPr>
          <w:rFonts w:hint="eastAsia"/>
        </w:rPr>
        <w:br/>
      </w:r>
      <w:r>
        <w:rPr>
          <w:rFonts w:hint="eastAsia"/>
        </w:rPr>
        <w:t>　　Microbix 公司与长沙国家生物产业基地正式签约，投资14 亿元人民币，建流感疫苗生产基地。据介绍，该工程建设期为4 年，预计2012 年投产，其流感疫苗年产值将达1 亿元，供应包括中国在内的亚洲市场。长沙将因此成为全球第三大流感疫苗生产基地。</w:t>
      </w:r>
      <w:r>
        <w:rPr>
          <w:rFonts w:hint="eastAsia"/>
        </w:rPr>
        <w:br/>
      </w:r>
      <w:r>
        <w:rPr>
          <w:rFonts w:hint="eastAsia"/>
        </w:rPr>
        <w:t>　　&amp;#61656； 血液制品行业经过过去三年的整顿治理，未来逐步踏上健康的发展之路，单采浆站的改制将原本割裂的产业链上下游打通了，意义深远。我们预计未来三年行业的投浆量将缓慢复苏，行业仍处于供不应求的局面，产品价格维持高位。血液制品行业寡头垄断的格局将逐步形成，掌握三方面优势的龙头企业将有可能脱颖而出，成为全国性或区域性的龙头企业。</w:t>
      </w:r>
      <w:r>
        <w:rPr>
          <w:rFonts w:hint="eastAsia"/>
        </w:rPr>
        <w:br/>
      </w:r>
      <w:r>
        <w:rPr>
          <w:rFonts w:hint="eastAsia"/>
        </w:rPr>
        <w:t>　　&amp;#61656； 截至2008 年5 月，生物、生化制品行业累计销售收入合计254.32 亿元，累计利润合计31.51 亿元，行业平均销售收入利润率为12.39%，比上季度的10.77%的销售收入利润率有所提高。从前十名企业的经营情况来看，所有企业销售收入均超过3 亿元，企业盈利情况较好。</w:t>
      </w:r>
      <w:r>
        <w:rPr>
          <w:rFonts w:hint="eastAsia"/>
        </w:rPr>
        <w:br/>
      </w:r>
      <w:r>
        <w:rPr>
          <w:rFonts w:hint="eastAsia"/>
        </w:rPr>
        <w:t>　　&amp;#61656； 中国拥有长达1.8 万公里的海岸线，为我们提供了无尽的资源，因此，开发海洋资源是21 世纪我国的重要产业。我国可年产近300 多万吨的虾蟹类，故天然副产品虾蟹壳最为丰富，而且我国在利用虾蟹壳开发壳聚糖产品在时间上并不比西方晚多少，但令人遗憾的是，国内壳聚糖下游产品市场尚未真正形成。迄今为止，医学界已确定的关节炎及肌肉/骨骼疾病总数已超过120 种，最常见的骨科疾病为骨关节炎、风湿性关节炎与骨质疏松症这三大类。但无论何种原因引起的骨关节炎均会引起病变膝关节剧烈疼痛并影响病人的行走能力。</w:t>
      </w:r>
      <w:r>
        <w:rPr>
          <w:rFonts w:hint="eastAsia"/>
        </w:rPr>
        <w:br/>
      </w:r>
      <w:r>
        <w:rPr>
          <w:rFonts w:hint="eastAsia"/>
        </w:rPr>
        <w:t>　　图 表</w:t>
      </w:r>
      <w:r>
        <w:rPr>
          <w:rFonts w:hint="eastAsia"/>
        </w:rPr>
        <w:br/>
      </w:r>
      <w:r>
        <w:rPr>
          <w:rFonts w:hint="eastAsia"/>
        </w:rPr>
        <w:t>　　第一章 2008年上半年生物制药行业总体运行情况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三、总体经营情况</w:t>
      </w:r>
      <w:r>
        <w:rPr>
          <w:rFonts w:hint="eastAsia"/>
        </w:rPr>
        <w:br/>
      </w:r>
      <w:r>
        <w:rPr>
          <w:rFonts w:hint="eastAsia"/>
        </w:rPr>
        <w:t>　　（一）利润情况</w:t>
      </w:r>
      <w:r>
        <w:rPr>
          <w:rFonts w:hint="eastAsia"/>
        </w:rPr>
        <w:br/>
      </w:r>
      <w:r>
        <w:rPr>
          <w:rFonts w:hint="eastAsia"/>
        </w:rPr>
        <w:t>　　（二）亏损情况</w:t>
      </w:r>
      <w:r>
        <w:rPr>
          <w:rFonts w:hint="eastAsia"/>
        </w:rPr>
        <w:br/>
      </w:r>
      <w:r>
        <w:rPr>
          <w:rFonts w:hint="eastAsia"/>
        </w:rPr>
        <w:t>　　（三）税金情况</w:t>
      </w:r>
      <w:r>
        <w:rPr>
          <w:rFonts w:hint="eastAsia"/>
        </w:rPr>
        <w:br/>
      </w:r>
      <w:r>
        <w:rPr>
          <w:rFonts w:hint="eastAsia"/>
        </w:rPr>
        <w:t>　　（四）生物、生化制品行业前十企业情况</w:t>
      </w:r>
      <w:r>
        <w:rPr>
          <w:rFonts w:hint="eastAsia"/>
        </w:rPr>
        <w:br/>
      </w:r>
      <w:r>
        <w:rPr>
          <w:rFonts w:hint="eastAsia"/>
        </w:rPr>
        <w:t>　　第二章 生物药品市场情况</w:t>
      </w:r>
      <w:r>
        <w:rPr>
          <w:rFonts w:hint="eastAsia"/>
        </w:rPr>
        <w:br/>
      </w:r>
      <w:r>
        <w:rPr>
          <w:rFonts w:hint="eastAsia"/>
        </w:rPr>
        <w:t>　　一、规范市场秩序 血液制品行业迈上新起点</w:t>
      </w:r>
      <w:r>
        <w:rPr>
          <w:rFonts w:hint="eastAsia"/>
        </w:rPr>
        <w:br/>
      </w:r>
      <w:r>
        <w:rPr>
          <w:rFonts w:hint="eastAsia"/>
        </w:rPr>
        <w:t>　　（一）浆站转制打通上下游产业链</w:t>
      </w:r>
      <w:r>
        <w:rPr>
          <w:rFonts w:hint="eastAsia"/>
        </w:rPr>
        <w:br/>
      </w:r>
      <w:r>
        <w:rPr>
          <w:rFonts w:hint="eastAsia"/>
        </w:rPr>
        <w:t>　　（二）未来三年高度景气</w:t>
      </w:r>
      <w:r>
        <w:rPr>
          <w:rFonts w:hint="eastAsia"/>
        </w:rPr>
        <w:br/>
      </w:r>
      <w:r>
        <w:rPr>
          <w:rFonts w:hint="eastAsia"/>
        </w:rPr>
        <w:t>　　（三）行业寡头初长成</w:t>
      </w:r>
      <w:r>
        <w:rPr>
          <w:rFonts w:hint="eastAsia"/>
        </w:rPr>
        <w:br/>
      </w:r>
      <w:r>
        <w:rPr>
          <w:rFonts w:hint="eastAsia"/>
        </w:rPr>
        <w:t>　　二、我国血液制品行业发展制约因素分析</w:t>
      </w:r>
      <w:r>
        <w:rPr>
          <w:rFonts w:hint="eastAsia"/>
        </w:rPr>
        <w:br/>
      </w:r>
      <w:r>
        <w:rPr>
          <w:rFonts w:hint="eastAsia"/>
        </w:rPr>
        <w:t>　　（一）基础薄弱起步晚</w:t>
      </w:r>
      <w:r>
        <w:rPr>
          <w:rFonts w:hint="eastAsia"/>
        </w:rPr>
        <w:br/>
      </w:r>
      <w:r>
        <w:rPr>
          <w:rFonts w:hint="eastAsia"/>
        </w:rPr>
        <w:t>　　（二）相比国际同行差距大</w:t>
      </w:r>
      <w:r>
        <w:rPr>
          <w:rFonts w:hint="eastAsia"/>
        </w:rPr>
        <w:br/>
      </w:r>
      <w:r>
        <w:rPr>
          <w:rFonts w:hint="eastAsia"/>
        </w:rPr>
        <w:t>　　（三）血浆采集成本加大</w:t>
      </w:r>
      <w:r>
        <w:rPr>
          <w:rFonts w:hint="eastAsia"/>
        </w:rPr>
        <w:br/>
      </w:r>
      <w:r>
        <w:rPr>
          <w:rFonts w:hint="eastAsia"/>
        </w:rPr>
        <w:t>　　（四）研发及技改资金有限</w:t>
      </w:r>
      <w:r>
        <w:rPr>
          <w:rFonts w:hint="eastAsia"/>
        </w:rPr>
        <w:br/>
      </w:r>
      <w:r>
        <w:rPr>
          <w:rFonts w:hint="eastAsia"/>
        </w:rPr>
        <w:t>　　（五）政策引导必不可少</w:t>
      </w:r>
      <w:r>
        <w:rPr>
          <w:rFonts w:hint="eastAsia"/>
        </w:rPr>
        <w:br/>
      </w:r>
      <w:r>
        <w:rPr>
          <w:rFonts w:hint="eastAsia"/>
        </w:rPr>
        <w:t>　　三、我国多个疫苗品种存在市场缺口现象</w:t>
      </w:r>
      <w:r>
        <w:rPr>
          <w:rFonts w:hint="eastAsia"/>
        </w:rPr>
        <w:br/>
      </w:r>
      <w:r>
        <w:rPr>
          <w:rFonts w:hint="eastAsia"/>
        </w:rPr>
        <w:t>　　四、疫苗推广黄金季节将至 新流感疫苗旺季搅市</w:t>
      </w:r>
      <w:r>
        <w:rPr>
          <w:rFonts w:hint="eastAsia"/>
        </w:rPr>
        <w:br/>
      </w:r>
      <w:r>
        <w:rPr>
          <w:rFonts w:hint="eastAsia"/>
        </w:rPr>
        <w:t>　　（一）新产品担纲</w:t>
      </w:r>
      <w:r>
        <w:rPr>
          <w:rFonts w:hint="eastAsia"/>
        </w:rPr>
        <w:br/>
      </w:r>
      <w:r>
        <w:rPr>
          <w:rFonts w:hint="eastAsia"/>
        </w:rPr>
        <w:t>　　（二）疫苗“金库”</w:t>
      </w:r>
      <w:r>
        <w:rPr>
          <w:rFonts w:hint="eastAsia"/>
        </w:rPr>
        <w:br/>
      </w:r>
      <w:r>
        <w:rPr>
          <w:rFonts w:hint="eastAsia"/>
        </w:rPr>
        <w:t>　　（三）流感不可忽视</w:t>
      </w:r>
      <w:r>
        <w:rPr>
          <w:rFonts w:hint="eastAsia"/>
        </w:rPr>
        <w:br/>
      </w:r>
      <w:r>
        <w:rPr>
          <w:rFonts w:hint="eastAsia"/>
        </w:rPr>
        <w:t>　　五、从虾蟹壳提取软骨素抗关节炎市场看好</w:t>
      </w:r>
      <w:r>
        <w:rPr>
          <w:rFonts w:hint="eastAsia"/>
        </w:rPr>
        <w:br/>
      </w:r>
      <w:r>
        <w:rPr>
          <w:rFonts w:hint="eastAsia"/>
        </w:rPr>
        <w:t>　　（一）需求不断增大</w:t>
      </w:r>
      <w:r>
        <w:rPr>
          <w:rFonts w:hint="eastAsia"/>
        </w:rPr>
        <w:br/>
      </w:r>
      <w:r>
        <w:rPr>
          <w:rFonts w:hint="eastAsia"/>
        </w:rPr>
        <w:t>　　（二）几丁质被发掘</w:t>
      </w:r>
      <w:r>
        <w:rPr>
          <w:rFonts w:hint="eastAsia"/>
        </w:rPr>
        <w:br/>
      </w:r>
      <w:r>
        <w:rPr>
          <w:rFonts w:hint="eastAsia"/>
        </w:rPr>
        <w:t>　　（三）国内药企加紧研发</w:t>
      </w:r>
      <w:r>
        <w:rPr>
          <w:rFonts w:hint="eastAsia"/>
        </w:rPr>
        <w:br/>
      </w:r>
      <w:r>
        <w:rPr>
          <w:rFonts w:hint="eastAsia"/>
        </w:rPr>
        <w:t>　　（四）洋品牌将难统治市场</w:t>
      </w:r>
      <w:r>
        <w:rPr>
          <w:rFonts w:hint="eastAsia"/>
        </w:rPr>
        <w:br/>
      </w:r>
      <w:r>
        <w:rPr>
          <w:rFonts w:hint="eastAsia"/>
        </w:rPr>
        <w:t>　　六、7种疫苗纳入国家免疫规划，疫苗生产企业迎来新机会</w:t>
      </w:r>
      <w:r>
        <w:rPr>
          <w:rFonts w:hint="eastAsia"/>
        </w:rPr>
        <w:br/>
      </w:r>
      <w:r>
        <w:rPr>
          <w:rFonts w:hint="eastAsia"/>
        </w:rPr>
        <w:t>　　（一）市场影响有待观察</w:t>
      </w:r>
      <w:r>
        <w:rPr>
          <w:rFonts w:hint="eastAsia"/>
        </w:rPr>
        <w:br/>
      </w:r>
      <w:r>
        <w:rPr>
          <w:rFonts w:hint="eastAsia"/>
        </w:rPr>
        <w:t>　　（二）产业崛起正当时</w:t>
      </w:r>
      <w:r>
        <w:rPr>
          <w:rFonts w:hint="eastAsia"/>
        </w:rPr>
        <w:br/>
      </w:r>
      <w:r>
        <w:rPr>
          <w:rFonts w:hint="eastAsia"/>
        </w:rPr>
        <w:t>　　七、多肽药资本大戏，风投基金投向中国医药产业</w:t>
      </w:r>
      <w:r>
        <w:rPr>
          <w:rFonts w:hint="eastAsia"/>
        </w:rPr>
        <w:br/>
      </w:r>
      <w:r>
        <w:rPr>
          <w:rFonts w:hint="eastAsia"/>
        </w:rPr>
        <w:t>　　八、EPO类药物何去何从</w:t>
      </w:r>
      <w:r>
        <w:rPr>
          <w:rFonts w:hint="eastAsia"/>
        </w:rPr>
        <w:br/>
      </w:r>
      <w:r>
        <w:rPr>
          <w:rFonts w:hint="eastAsia"/>
        </w:rPr>
        <w:t>　　九、补血类产品市场调查及分析</w:t>
      </w:r>
      <w:r>
        <w:rPr>
          <w:rFonts w:hint="eastAsia"/>
        </w:rPr>
        <w:br/>
      </w:r>
      <w:r>
        <w:rPr>
          <w:rFonts w:hint="eastAsia"/>
        </w:rPr>
        <w:t>　　（一）市场概述</w:t>
      </w:r>
      <w:r>
        <w:rPr>
          <w:rFonts w:hint="eastAsia"/>
        </w:rPr>
        <w:br/>
      </w:r>
      <w:r>
        <w:rPr>
          <w:rFonts w:hint="eastAsia"/>
        </w:rPr>
        <w:t>　　（二）消费群体调查</w:t>
      </w:r>
      <w:r>
        <w:rPr>
          <w:rFonts w:hint="eastAsia"/>
        </w:rPr>
        <w:br/>
      </w:r>
      <w:r>
        <w:rPr>
          <w:rFonts w:hint="eastAsia"/>
        </w:rPr>
        <w:t>　　（三）产品、价格</w:t>
      </w:r>
      <w:r>
        <w:rPr>
          <w:rFonts w:hint="eastAsia"/>
        </w:rPr>
        <w:br/>
      </w:r>
      <w:r>
        <w:rPr>
          <w:rFonts w:hint="eastAsia"/>
        </w:rPr>
        <w:t>　　（四）市场竞争</w:t>
      </w:r>
      <w:r>
        <w:rPr>
          <w:rFonts w:hint="eastAsia"/>
        </w:rPr>
        <w:br/>
      </w:r>
      <w:r>
        <w:rPr>
          <w:rFonts w:hint="eastAsia"/>
        </w:rPr>
        <w:t>　　第三章 国际生物制药产业动态</w:t>
      </w:r>
      <w:r>
        <w:rPr>
          <w:rFonts w:hint="eastAsia"/>
        </w:rPr>
        <w:br/>
      </w:r>
      <w:r>
        <w:rPr>
          <w:rFonts w:hint="eastAsia"/>
        </w:rPr>
        <w:t>　　一、未来生物医药开发4大热点</w:t>
      </w:r>
      <w:r>
        <w:rPr>
          <w:rFonts w:hint="eastAsia"/>
        </w:rPr>
        <w:br/>
      </w:r>
      <w:r>
        <w:rPr>
          <w:rFonts w:hint="eastAsia"/>
        </w:rPr>
        <w:t>　　二、生物制药CMO继续扩张，新项目不断涌现</w:t>
      </w:r>
      <w:r>
        <w:rPr>
          <w:rFonts w:hint="eastAsia"/>
        </w:rPr>
        <w:br/>
      </w:r>
      <w:r>
        <w:rPr>
          <w:rFonts w:hint="eastAsia"/>
        </w:rPr>
        <w:t>　　（一）重要的影响</w:t>
      </w:r>
      <w:r>
        <w:rPr>
          <w:rFonts w:hint="eastAsia"/>
        </w:rPr>
        <w:br/>
      </w:r>
      <w:r>
        <w:rPr>
          <w:rFonts w:hint="eastAsia"/>
        </w:rPr>
        <w:t>　　（二）新项目不断涌现</w:t>
      </w:r>
      <w:r>
        <w:rPr>
          <w:rFonts w:hint="eastAsia"/>
        </w:rPr>
        <w:br/>
      </w:r>
      <w:r>
        <w:rPr>
          <w:rFonts w:hint="eastAsia"/>
        </w:rPr>
        <w:t>　　（三）CMOs战略和服务</w:t>
      </w:r>
      <w:r>
        <w:rPr>
          <w:rFonts w:hint="eastAsia"/>
        </w:rPr>
        <w:br/>
      </w:r>
      <w:r>
        <w:rPr>
          <w:rFonts w:hint="eastAsia"/>
        </w:rPr>
        <w:t>　　三、生物技术公司资本市场萧条，并购化解困局</w:t>
      </w:r>
      <w:r>
        <w:rPr>
          <w:rFonts w:hint="eastAsia"/>
        </w:rPr>
        <w:br/>
      </w:r>
      <w:r>
        <w:rPr>
          <w:rFonts w:hint="eastAsia"/>
        </w:rPr>
        <w:t>　　（一）IPO暂停</w:t>
      </w:r>
      <w:r>
        <w:rPr>
          <w:rFonts w:hint="eastAsia"/>
        </w:rPr>
        <w:br/>
      </w:r>
      <w:r>
        <w:rPr>
          <w:rFonts w:hint="eastAsia"/>
        </w:rPr>
        <w:t>　　（二）市值缩水</w:t>
      </w:r>
      <w:r>
        <w:rPr>
          <w:rFonts w:hint="eastAsia"/>
        </w:rPr>
        <w:br/>
      </w:r>
      <w:r>
        <w:rPr>
          <w:rFonts w:hint="eastAsia"/>
        </w:rPr>
        <w:t>　　（三）合作和融资步伐放慢</w:t>
      </w:r>
      <w:r>
        <w:rPr>
          <w:rFonts w:hint="eastAsia"/>
        </w:rPr>
        <w:br/>
      </w:r>
      <w:r>
        <w:rPr>
          <w:rFonts w:hint="eastAsia"/>
        </w:rPr>
        <w:t>　　（四）并购仍是热点</w:t>
      </w:r>
      <w:r>
        <w:rPr>
          <w:rFonts w:hint="eastAsia"/>
        </w:rPr>
        <w:br/>
      </w:r>
      <w:r>
        <w:rPr>
          <w:rFonts w:hint="eastAsia"/>
        </w:rPr>
        <w:t>　　第四章 中~智~林　中国生物医药行业现状分析</w:t>
      </w:r>
      <w:r>
        <w:rPr>
          <w:rFonts w:hint="eastAsia"/>
        </w:rPr>
        <w:br/>
      </w:r>
      <w:r>
        <w:rPr>
          <w:rFonts w:hint="eastAsia"/>
        </w:rPr>
        <w:t>　　一、行业发展概述</w:t>
      </w:r>
      <w:r>
        <w:rPr>
          <w:rFonts w:hint="eastAsia"/>
        </w:rPr>
        <w:br/>
      </w:r>
      <w:r>
        <w:rPr>
          <w:rFonts w:hint="eastAsia"/>
        </w:rPr>
        <w:t>　　二、国家政策支持</w:t>
      </w:r>
      <w:r>
        <w:rPr>
          <w:rFonts w:hint="eastAsia"/>
        </w:rPr>
        <w:br/>
      </w:r>
      <w:r>
        <w:rPr>
          <w:rFonts w:hint="eastAsia"/>
        </w:rPr>
        <w:t>　　三、行业特点分析</w:t>
      </w:r>
      <w:r>
        <w:rPr>
          <w:rFonts w:hint="eastAsia"/>
        </w:rPr>
        <w:br/>
      </w:r>
      <w:r>
        <w:rPr>
          <w:rFonts w:hint="eastAsia"/>
        </w:rPr>
        <w:t>　　四、重点发展区域</w:t>
      </w:r>
      <w:r>
        <w:rPr>
          <w:rFonts w:hint="eastAsia"/>
        </w:rPr>
        <w:br/>
      </w:r>
      <w:r>
        <w:rPr>
          <w:rFonts w:hint="eastAsia"/>
        </w:rPr>
        <w:t>　　（一）上海的药谷已具雏型</w:t>
      </w:r>
      <w:r>
        <w:rPr>
          <w:rFonts w:hint="eastAsia"/>
        </w:rPr>
        <w:br/>
      </w:r>
      <w:r>
        <w:rPr>
          <w:rFonts w:hint="eastAsia"/>
        </w:rPr>
        <w:t>　　（二）广州启动国际生物岛工程</w:t>
      </w:r>
      <w:r>
        <w:rPr>
          <w:rFonts w:hint="eastAsia"/>
        </w:rPr>
        <w:br/>
      </w:r>
      <w:r>
        <w:rPr>
          <w:rFonts w:hint="eastAsia"/>
        </w:rPr>
        <w:t>　　（三）深圳生物医药产业化领先全国</w:t>
      </w:r>
      <w:r>
        <w:rPr>
          <w:rFonts w:hint="eastAsia"/>
        </w:rPr>
        <w:br/>
      </w:r>
      <w:r>
        <w:rPr>
          <w:rFonts w:hint="eastAsia"/>
        </w:rPr>
        <w:t>　　（四）青岛兴建诊断试剂研发中心</w:t>
      </w:r>
      <w:r>
        <w:rPr>
          <w:rFonts w:hint="eastAsia"/>
        </w:rPr>
        <w:br/>
      </w:r>
      <w:r>
        <w:rPr>
          <w:rFonts w:hint="eastAsia"/>
        </w:rPr>
        <w:t>　　五、大北京地区生物医药行业简介</w:t>
      </w:r>
      <w:r>
        <w:rPr>
          <w:rFonts w:hint="eastAsia"/>
        </w:rPr>
        <w:br/>
      </w:r>
      <w:r>
        <w:rPr>
          <w:rFonts w:hint="eastAsia"/>
        </w:rPr>
        <w:t>　　（一）北京国家生物产业基地</w:t>
      </w:r>
      <w:r>
        <w:rPr>
          <w:rFonts w:hint="eastAsia"/>
        </w:rPr>
        <w:br/>
      </w:r>
      <w:r>
        <w:rPr>
          <w:rFonts w:hint="eastAsia"/>
        </w:rPr>
        <w:t>　　（二）北京通州工业开发区</w:t>
      </w:r>
      <w:r>
        <w:rPr>
          <w:rFonts w:hint="eastAsia"/>
        </w:rPr>
        <w:br/>
      </w:r>
      <w:r>
        <w:rPr>
          <w:rFonts w:hint="eastAsia"/>
        </w:rPr>
        <w:t>　　（三）河北廊坊经济技术开发区</w:t>
      </w:r>
      <w:r>
        <w:rPr>
          <w:rFonts w:hint="eastAsia"/>
        </w:rPr>
        <w:br/>
      </w:r>
      <w:r>
        <w:rPr>
          <w:rFonts w:hint="eastAsia"/>
        </w:rPr>
        <w:t>　　（四）河北涿州经济技术开发区</w:t>
      </w:r>
      <w:r>
        <w:rPr>
          <w:rFonts w:hint="eastAsia"/>
        </w:rPr>
        <w:br/>
      </w:r>
      <w:r>
        <w:rPr>
          <w:rFonts w:hint="eastAsia"/>
        </w:rPr>
        <w:t>　　（五）天津武清开发区</w:t>
      </w:r>
      <w:r>
        <w:rPr>
          <w:rFonts w:hint="eastAsia"/>
        </w:rPr>
        <w:br/>
      </w:r>
      <w:r>
        <w:rPr>
          <w:rFonts w:hint="eastAsia"/>
        </w:rPr>
        <w:t>　　（六）天津滨海新区</w:t>
      </w:r>
      <w:r>
        <w:rPr>
          <w:rFonts w:hint="eastAsia"/>
        </w:rPr>
        <w:br/>
      </w:r>
      <w:r>
        <w:rPr>
          <w:rFonts w:hint="eastAsia"/>
        </w:rPr>
        <w:t>　　六、生产工艺流程与污染</w:t>
      </w:r>
      <w:r>
        <w:rPr>
          <w:rFonts w:hint="eastAsia"/>
        </w:rPr>
        <w:br/>
      </w:r>
      <w:r>
        <w:rPr>
          <w:rFonts w:hint="eastAsia"/>
        </w:rPr>
        <w:t>　　（一）典型生产工艺流程</w:t>
      </w:r>
      <w:r>
        <w:rPr>
          <w:rFonts w:hint="eastAsia"/>
        </w:rPr>
        <w:br/>
      </w:r>
      <w:r>
        <w:rPr>
          <w:rFonts w:hint="eastAsia"/>
        </w:rPr>
        <w:t>　　（二）生物制药污染与对策</w:t>
      </w:r>
      <w:r>
        <w:rPr>
          <w:rFonts w:hint="eastAsia"/>
        </w:rPr>
        <w:br/>
      </w:r>
      <w:r>
        <w:rPr>
          <w:rFonts w:hint="eastAsia"/>
        </w:rPr>
        <w:t>　　七、生物医药与风险投资</w:t>
      </w:r>
      <w:r>
        <w:rPr>
          <w:rFonts w:hint="eastAsia"/>
        </w:rPr>
        <w:br/>
      </w:r>
      <w:r>
        <w:rPr>
          <w:rFonts w:hint="eastAsia"/>
        </w:rPr>
        <w:t>　　（一）生物制药市场前景广阔，风险投资蜂拥而至</w:t>
      </w:r>
      <w:r>
        <w:rPr>
          <w:rFonts w:hint="eastAsia"/>
        </w:rPr>
        <w:br/>
      </w:r>
      <w:r>
        <w:rPr>
          <w:rFonts w:hint="eastAsia"/>
        </w:rPr>
        <w:t>　　（二）多肽药物异军突起，走向世界正当其时</w:t>
      </w:r>
      <w:r>
        <w:rPr>
          <w:rFonts w:hint="eastAsia"/>
        </w:rPr>
        <w:br/>
      </w:r>
      <w:r>
        <w:rPr>
          <w:rFonts w:hint="eastAsia"/>
        </w:rPr>
        <w:t>　　（三）生物制药热点有限，投资机会稍纵即逝</w:t>
      </w:r>
      <w:r>
        <w:rPr>
          <w:rFonts w:hint="eastAsia"/>
        </w:rPr>
        <w:br/>
      </w:r>
      <w:r>
        <w:rPr>
          <w:rFonts w:hint="eastAsia"/>
        </w:rPr>
        <w:t>　　图 表</w:t>
      </w:r>
      <w:r>
        <w:rPr>
          <w:rFonts w:hint="eastAsia"/>
        </w:rPr>
        <w:br/>
      </w:r>
      <w:r>
        <w:rPr>
          <w:rFonts w:hint="eastAsia"/>
        </w:rPr>
        <w:t>　　图表 1 2006年5月－2008年5月生物、生化行业产值情况</w:t>
      </w:r>
      <w:r>
        <w:rPr>
          <w:rFonts w:hint="eastAsia"/>
        </w:rPr>
        <w:br/>
      </w:r>
      <w:r>
        <w:rPr>
          <w:rFonts w:hint="eastAsia"/>
        </w:rPr>
        <w:t>　　图表 2 2006年2月－2008年5月行业月度销售收入情况</w:t>
      </w:r>
      <w:r>
        <w:rPr>
          <w:rFonts w:hint="eastAsia"/>
        </w:rPr>
        <w:br/>
      </w:r>
      <w:r>
        <w:rPr>
          <w:rFonts w:hint="eastAsia"/>
        </w:rPr>
        <w:t>　　图表 3 2006年2月－2008年5月行业月度利润情况</w:t>
      </w:r>
      <w:r>
        <w:rPr>
          <w:rFonts w:hint="eastAsia"/>
        </w:rPr>
        <w:br/>
      </w:r>
      <w:r>
        <w:rPr>
          <w:rFonts w:hint="eastAsia"/>
        </w:rPr>
        <w:t>　　图表 4 2006年2月－2008年5月行业亏损企业数变化情况</w:t>
      </w:r>
      <w:r>
        <w:rPr>
          <w:rFonts w:hint="eastAsia"/>
        </w:rPr>
        <w:br/>
      </w:r>
      <w:r>
        <w:rPr>
          <w:rFonts w:hint="eastAsia"/>
        </w:rPr>
        <w:t>　　图表 5 2006年2月－2008年5月行业亏损企业亏损额变化情况</w:t>
      </w:r>
      <w:r>
        <w:rPr>
          <w:rFonts w:hint="eastAsia"/>
        </w:rPr>
        <w:br/>
      </w:r>
      <w:r>
        <w:rPr>
          <w:rFonts w:hint="eastAsia"/>
        </w:rPr>
        <w:t>　　图表 6 2006年2月－2008年5月行业月度税金情况</w:t>
      </w:r>
      <w:r>
        <w:rPr>
          <w:rFonts w:hint="eastAsia"/>
        </w:rPr>
        <w:br/>
      </w:r>
      <w:r>
        <w:rPr>
          <w:rFonts w:hint="eastAsia"/>
        </w:rPr>
        <w:t>　　图表 7 2008年5月生物、生化制品的制造业龙头企业效益情况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781df170b44b5" w:history="1">
        <w:r>
          <w:rPr>
            <w:rStyle w:val="Hyperlink"/>
          </w:rPr>
          <w:t>2008年上半年生物制药行业研究报告</w:t>
        </w:r>
      </w:hyperlink>
      <w:r>
        <w:rPr>
          <w:color w:val="C00000"/>
        </w:rPr>
        <w:t>》，报告编号：</w:t>
      </w:r>
      <w:r>
        <w:rPr>
          <w:rFonts w:hint="eastAsia"/>
          <w:color w:val="C00000"/>
        </w:rPr>
        <w:t>023AA9A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781df170b44b5" w:history="1">
        <w:r>
          <w:rPr>
            <w:rStyle w:val="Hyperlink"/>
          </w:rPr>
          <w:t>https://www.20087.com/2008-09/R_2008nianshangbannianshengwuzhiyaoyanBaoGao.html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5a69182de4ae4" w:history="1">
      <w:r>
        <w:rPr>
          <w:rStyle w:val="Hyperlink"/>
        </w:rPr>
        <w:t>2008年上半年生物制药行业研究报告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shengwuzhiyaoyanBaoGao.html" TargetMode="External" Id="R658781df170b44b5"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shengwuzhiyaoyanBaoGao.html" TargetMode="External" Id="R9365a69182d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2008-09-15T03:08:00Z</dcterms:created>
  <dcterms:modified xsi:type="dcterms:W3CDTF">2008-09-15T04:08:00Z</dcterms:modified>
  <dc:subject>2008年上半年生物制药行业研究报告</dc:subject>
  <dc:title>2008年上半年生物制药行业研究报告</dc:title>
  <cp:keywords>2008年上半年生物制药行业研究报告</cp:keywords>
  <dc:description>2008年上半年生物制药行业研究报告</dc:description>
</cp:coreProperties>
</file>