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cff779d94943" w:history="1">
              <w:r>
                <w:rPr>
                  <w:rStyle w:val="Hyperlink"/>
                </w:rPr>
                <w:t>2008年专用设备行业上半年研究报告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cff779d94943" w:history="1">
              <w:r>
                <w:rPr>
                  <w:rStyle w:val="Hyperlink"/>
                </w:rPr>
                <w:t>2008年专用设备行业上半年研究报告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4cff779d94943" w:history="1">
                <w:r>
                  <w:rPr>
                    <w:rStyle w:val="Hyperlink"/>
                  </w:rPr>
                  <w:t>https://www.20087.com/2008-09/R_2008nianzhuanyongshebeishangbannianyBaoGao.html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34cff779d94943" w:history="1">
        <w:r>
          <w:rPr>
            <w:rStyle w:val="Hyperlink"/>
          </w:rPr>
          <w:t>2008年专用设备行业上半年研究报告</w:t>
        </w:r>
      </w:hyperlink>
      <w:r>
        <w:rPr>
          <w:rFonts w:hint="eastAsia"/>
        </w:rPr>
        <w:t>》旨在为有意投资专用设备行业的投资者服务，我们所做的报告对专用设备行业2008年上半年的运行情况进行了详尽的描述和分析，并对2008年下半年行业运行情况进行了预测。本报告完成于2008年8月，共3万多字，60多页，47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年1－5 月，专用设备制造业累计实现工业销售产值4830.85 亿元，同比增长31.56%。产销率为96.64%，同比提高0.82 个百分点。产成品资金占有率为12.46%，同比下降0.91 个百分点。利税总额达到440.80 亿元，同比增加91.43 亿元。资金利润率、销售利润率、成本费用利润率、总资产报酬率（年率化）、亏损面、亏损深度分别4.69%、6.55%、7.01%、3.55%、20.51%、11.23%。</w:t>
      </w:r>
      <w:r>
        <w:rPr>
          <w:rFonts w:hint="eastAsia"/>
        </w:rPr>
        <w:br/>
      </w:r>
      <w:r>
        <w:rPr>
          <w:rFonts w:hint="eastAsia"/>
        </w:rPr>
        <w:t>　　&amp;#61656； 2008 年1－6 月，我国专用设备制造业产量增长较快的产品有饲料加工机械、混凝土机械、大气污染防治设备，同比增长率分别为60.55%、47.54%、46.6%，产量分别达到157956 台、123008 台、25814 台（套）；而造纸机械等产品出现了负增长，其中：造纸机械、噪音与振动控制设备、缝纫机同比下降最快，产量分别同比下降25.86%、15.77%、13.86%，产量分别达到14848 台、406 台（套）、621 万架。石油钻采设备零件和装载机实现的贸易顺差较多，分别达到5.07、4.71 亿美元。而金属轧机及零件和塑料机械的贸易逆差较大，分别达到61.79、5.27 亿美元。</w:t>
      </w:r>
      <w:r>
        <w:rPr>
          <w:rFonts w:hint="eastAsia"/>
        </w:rPr>
        <w:br/>
      </w:r>
      <w:r>
        <w:rPr>
          <w:rFonts w:hint="eastAsia"/>
        </w:rPr>
        <w:t>　　&amp;#61656； 2008 年6 月，我国专用设备制造业累计投资总额为976.47 亿元，同比增长率为45.40%，较去年同期下降了7.30 个百分点，高于同期制造业企业投资总额同比增长率14 个百分点。景气指数为136.50，低于同期制造业企业景气指数2.40 个百分点。较2008 年3 月上升5.1 个百分点，较去年同期下降11.80 个百分点。</w:t>
      </w:r>
      <w:r>
        <w:rPr>
          <w:rFonts w:hint="eastAsia"/>
        </w:rPr>
        <w:br/>
      </w:r>
      <w:r>
        <w:rPr>
          <w:rFonts w:hint="eastAsia"/>
        </w:rPr>
        <w:t>　　&amp;#61656； 中国航天科技集团公司日前透露，根据中国航天科技工业新体系建设规划，我国将在现有航天北京、航天上海、航天陕西、航天四川等四大科研生产基地基础上，新增航天天津、航天内蒙古、航天中国香港（深圳）、航天海南四大基地。</w:t>
      </w:r>
      <w:r>
        <w:rPr>
          <w:rFonts w:hint="eastAsia"/>
        </w:rPr>
        <w:br/>
      </w:r>
      <w:r>
        <w:rPr>
          <w:rFonts w:hint="eastAsia"/>
        </w:rPr>
        <w:t>　　&amp;#61656； 目前我国经济运行潜在风险不容忽视，主要表现在物价仍在高位运行、主导产业发展面临困难、资产价格调整和热钱流动放大金融风险、国际经济形势不乐观等方面。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二、饲料加工机械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三、混凝土机械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四、大气污染防治设备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五、大中型拖拉机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六、水泥设备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第四章 [.中智.林.]行业大事记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（一）国家鼓励发展七大领域环保设备</w:t>
      </w:r>
      <w:r>
        <w:rPr>
          <w:rFonts w:hint="eastAsia"/>
        </w:rPr>
        <w:br/>
      </w:r>
      <w:r>
        <w:rPr>
          <w:rFonts w:hint="eastAsia"/>
        </w:rPr>
        <w:t>　　（二）加快推进农业机械化被纳入《国务院2008 工作要点》</w:t>
      </w:r>
      <w:r>
        <w:rPr>
          <w:rFonts w:hint="eastAsia"/>
        </w:rPr>
        <w:br/>
      </w:r>
      <w:r>
        <w:rPr>
          <w:rFonts w:hint="eastAsia"/>
        </w:rPr>
        <w:t>　　（三）进口关税调整支持矿山机械企业创新</w:t>
      </w:r>
      <w:r>
        <w:rPr>
          <w:rFonts w:hint="eastAsia"/>
        </w:rPr>
        <w:br/>
      </w:r>
      <w:r>
        <w:rPr>
          <w:rFonts w:hint="eastAsia"/>
        </w:rPr>
        <w:t>　　（四）重型机械新标准将出台</w:t>
      </w:r>
      <w:r>
        <w:rPr>
          <w:rFonts w:hint="eastAsia"/>
        </w:rPr>
        <w:br/>
      </w:r>
      <w:r>
        <w:rPr>
          <w:rFonts w:hint="eastAsia"/>
        </w:rPr>
        <w:t>　　（五）我国将形成八大航天基地</w:t>
      </w:r>
      <w:r>
        <w:rPr>
          <w:rFonts w:hint="eastAsia"/>
        </w:rPr>
        <w:br/>
      </w:r>
      <w:r>
        <w:rPr>
          <w:rFonts w:hint="eastAsia"/>
        </w:rPr>
        <w:t>　　（六）国家发展新型大马力农机相关政策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（一）我塑料机械正在逐步替代进口产品</w:t>
      </w:r>
      <w:r>
        <w:rPr>
          <w:rFonts w:hint="eastAsia"/>
        </w:rPr>
        <w:br/>
      </w:r>
      <w:r>
        <w:rPr>
          <w:rFonts w:hint="eastAsia"/>
        </w:rPr>
        <w:t>　　（二）中国橡胶机械打破国外垄断</w:t>
      </w:r>
      <w:r>
        <w:rPr>
          <w:rFonts w:hint="eastAsia"/>
        </w:rPr>
        <w:br/>
      </w:r>
      <w:r>
        <w:rPr>
          <w:rFonts w:hint="eastAsia"/>
        </w:rPr>
        <w:t>　　（三）工程机械代理风险</w:t>
      </w:r>
      <w:r>
        <w:rPr>
          <w:rFonts w:hint="eastAsia"/>
        </w:rPr>
        <w:br/>
      </w:r>
      <w:r>
        <w:rPr>
          <w:rFonts w:hint="eastAsia"/>
        </w:rPr>
        <w:t>　　（四）投资10 亿，湖南填补重型汽车制造空白</w:t>
      </w:r>
      <w:r>
        <w:rPr>
          <w:rFonts w:hint="eastAsia"/>
        </w:rPr>
        <w:br/>
      </w:r>
      <w:r>
        <w:rPr>
          <w:rFonts w:hint="eastAsia"/>
        </w:rPr>
        <w:t>　　（五）解读当前宏观经济形势和调控政策取向</w:t>
      </w:r>
      <w:r>
        <w:rPr>
          <w:rFonts w:hint="eastAsia"/>
        </w:rPr>
        <w:br/>
      </w:r>
      <w:r>
        <w:rPr>
          <w:rFonts w:hint="eastAsia"/>
        </w:rPr>
        <w:t>　　（六）世界最大变压吸咐制氢装置在神华建成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2008年5月专用设备制造业行业整体规模</w:t>
      </w:r>
      <w:r>
        <w:rPr>
          <w:rFonts w:hint="eastAsia"/>
        </w:rPr>
        <w:br/>
      </w:r>
      <w:r>
        <w:rPr>
          <w:rFonts w:hint="eastAsia"/>
        </w:rPr>
        <w:t>　　图表 2 2008年5月专用设备制造业行业平均规模</w:t>
      </w:r>
      <w:r>
        <w:rPr>
          <w:rFonts w:hint="eastAsia"/>
        </w:rPr>
        <w:br/>
      </w:r>
      <w:r>
        <w:rPr>
          <w:rFonts w:hint="eastAsia"/>
        </w:rPr>
        <w:t>　　图表 3 2008年5月专用设备制造业企业单位数子行业结构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2008年5月专用设备制造业全部从业人员年平均人数子行业结构</w:t>
      </w:r>
      <w:r>
        <w:rPr>
          <w:rFonts w:hint="eastAsia"/>
        </w:rPr>
        <w:br/>
      </w:r>
      <w:r>
        <w:rPr>
          <w:rFonts w:hint="eastAsia"/>
        </w:rPr>
        <w:t>　　图表 5 2008年5月专用设备制造业资产总计子行业结构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2008年1－5月专用设备制造业累计销售收入子行业结构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2008年1－5月专用设备制造业工业总产值</w:t>
      </w:r>
      <w:r>
        <w:rPr>
          <w:rFonts w:hint="eastAsia"/>
        </w:rPr>
        <w:br/>
      </w:r>
      <w:r>
        <w:rPr>
          <w:rFonts w:hint="eastAsia"/>
        </w:rPr>
        <w:t>　　图表 8 2008年1－5月专用设备制造业平均工业总产值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2008年1－5月专用设备制造业工业销售产值</w:t>
      </w:r>
      <w:r>
        <w:rPr>
          <w:rFonts w:hint="eastAsia"/>
        </w:rPr>
        <w:br/>
      </w:r>
      <w:r>
        <w:rPr>
          <w:rFonts w:hint="eastAsia"/>
        </w:rPr>
        <w:t>　　图表 10 2008年1－5月专用设备制造业平均工业销售产值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2008年1－5月专用设备制造业产销率</w:t>
      </w:r>
      <w:r>
        <w:rPr>
          <w:rFonts w:hint="eastAsia"/>
        </w:rPr>
        <w:br/>
      </w:r>
      <w:r>
        <w:rPr>
          <w:rFonts w:hint="eastAsia"/>
        </w:rPr>
        <w:t>　　图表 12 2008年5月专用设备制造业产成品资金占用情况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2005－2008年专用设备制造业工业品出厂价格指数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2008年1－6月专用设备制造业主要产品进口金额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2008年1－6月专用设备制造业主要产品进口数量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2008年1－6月专用设备制造业主要产品出口金额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2008年1－6月专用设备制造业主要产品出口数量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2008年1－6月专用设备制造业主要产品进出口平衡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2008年1－6月专用设备制造业主要产品产量及增长率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2006－2008年饲料加工机械分月产量及增长率</w:t>
      </w:r>
      <w:r>
        <w:rPr>
          <w:rFonts w:hint="eastAsia"/>
        </w:rPr>
        <w:br/>
      </w:r>
      <w:r>
        <w:rPr>
          <w:rFonts w:hint="eastAsia"/>
        </w:rPr>
        <w:t>　　图表 21 2008年1－6月饲料加工机械产量区域结构</w:t>
      </w:r>
      <w:r>
        <w:rPr>
          <w:rFonts w:hint="eastAsia"/>
        </w:rPr>
        <w:br/>
      </w:r>
      <w:r>
        <w:rPr>
          <w:rFonts w:hint="eastAsia"/>
        </w:rPr>
        <w:t>　　图表 22 2008年1－6月饲料加工机械产量前五名省市</w:t>
      </w:r>
      <w:r>
        <w:rPr>
          <w:rFonts w:hint="eastAsia"/>
        </w:rPr>
        <w:br/>
      </w:r>
      <w:r>
        <w:rPr>
          <w:rFonts w:hint="eastAsia"/>
        </w:rPr>
        <w:t>　　图表 23 2006－2008年混凝土机械分月产量及增长率</w:t>
      </w:r>
      <w:r>
        <w:rPr>
          <w:rFonts w:hint="eastAsia"/>
        </w:rPr>
        <w:br/>
      </w:r>
      <w:r>
        <w:rPr>
          <w:rFonts w:hint="eastAsia"/>
        </w:rPr>
        <w:t>　　图表 24 2008年1－6月混凝土机械产量区域结构</w:t>
      </w:r>
      <w:r>
        <w:rPr>
          <w:rFonts w:hint="eastAsia"/>
        </w:rPr>
        <w:br/>
      </w:r>
      <w:r>
        <w:rPr>
          <w:rFonts w:hint="eastAsia"/>
        </w:rPr>
        <w:t>　　图表 25 2008年1－6月混凝土机械产量前五名省市</w:t>
      </w:r>
      <w:r>
        <w:rPr>
          <w:rFonts w:hint="eastAsia"/>
        </w:rPr>
        <w:br/>
      </w:r>
      <w:r>
        <w:rPr>
          <w:rFonts w:hint="eastAsia"/>
        </w:rPr>
        <w:t>　　图表 26 2006－2008年大气污染防治设备分月产量及增长率</w:t>
      </w:r>
      <w:r>
        <w:rPr>
          <w:rFonts w:hint="eastAsia"/>
        </w:rPr>
        <w:br/>
      </w:r>
      <w:r>
        <w:rPr>
          <w:rFonts w:hint="eastAsia"/>
        </w:rPr>
        <w:t>　　图表 27 2008年1－6月大气污染防治设备产量区域结构</w:t>
      </w:r>
      <w:r>
        <w:rPr>
          <w:rFonts w:hint="eastAsia"/>
        </w:rPr>
        <w:br/>
      </w:r>
      <w:r>
        <w:rPr>
          <w:rFonts w:hint="eastAsia"/>
        </w:rPr>
        <w:t>　　图表 28 2008年1－6月大气污染防治设备产量前五名省市</w:t>
      </w:r>
      <w:r>
        <w:rPr>
          <w:rFonts w:hint="eastAsia"/>
        </w:rPr>
        <w:br/>
      </w:r>
      <w:r>
        <w:rPr>
          <w:rFonts w:hint="eastAsia"/>
        </w:rPr>
        <w:t>　　图表 29 2006－2008年大中型拖拉机分月产量及增长率</w:t>
      </w:r>
      <w:r>
        <w:rPr>
          <w:rFonts w:hint="eastAsia"/>
        </w:rPr>
        <w:br/>
      </w:r>
      <w:r>
        <w:rPr>
          <w:rFonts w:hint="eastAsia"/>
        </w:rPr>
        <w:t>　　图表 30 2008年1－6月大中型拖拉机产量区域结构</w:t>
      </w:r>
      <w:r>
        <w:rPr>
          <w:rFonts w:hint="eastAsia"/>
        </w:rPr>
        <w:br/>
      </w:r>
      <w:r>
        <w:rPr>
          <w:rFonts w:hint="eastAsia"/>
        </w:rPr>
        <w:t>　　图表 31 2008年1－6月大中型拖拉机产量前五名省市</w:t>
      </w:r>
      <w:r>
        <w:rPr>
          <w:rFonts w:hint="eastAsia"/>
        </w:rPr>
        <w:br/>
      </w:r>
      <w:r>
        <w:rPr>
          <w:rFonts w:hint="eastAsia"/>
        </w:rPr>
        <w:t>　　图表 32 2006－2008年水泥设备分月产量及增长率</w:t>
      </w:r>
      <w:r>
        <w:rPr>
          <w:rFonts w:hint="eastAsia"/>
        </w:rPr>
        <w:br/>
      </w:r>
      <w:r>
        <w:rPr>
          <w:rFonts w:hint="eastAsia"/>
        </w:rPr>
        <w:t>　　图表 33 2008年1－6月水泥设备产量区域结构</w:t>
      </w:r>
      <w:r>
        <w:rPr>
          <w:rFonts w:hint="eastAsia"/>
        </w:rPr>
        <w:br/>
      </w:r>
      <w:r>
        <w:rPr>
          <w:rFonts w:hint="eastAsia"/>
        </w:rPr>
        <w:t>　　图表 34 2008年1－6月水泥设备产量前五名省市</w:t>
      </w:r>
      <w:r>
        <w:rPr>
          <w:rFonts w:hint="eastAsia"/>
        </w:rPr>
        <w:br/>
      </w:r>
      <w:r>
        <w:rPr>
          <w:rFonts w:hint="eastAsia"/>
        </w:rPr>
        <w:t>　　图表 35 2008年1－5月专用设备制造业市场集中度</w:t>
      </w:r>
      <w:r>
        <w:rPr>
          <w:rFonts w:hint="eastAsia"/>
        </w:rPr>
        <w:br/>
      </w:r>
      <w:r>
        <w:rPr>
          <w:rFonts w:hint="eastAsia"/>
        </w:rPr>
        <w:t>　　图表 36 2008年1－5月专用设备制造业利税情况</w:t>
      </w:r>
      <w:r>
        <w:rPr>
          <w:rFonts w:hint="eastAsia"/>
        </w:rPr>
        <w:br/>
      </w:r>
      <w:r>
        <w:rPr>
          <w:rFonts w:hint="eastAsia"/>
        </w:rPr>
        <w:t>　　图表 37 2008年1－5月专用设备制造业利税总额子行业结构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2008年1－5月专用设备制造业经营能力</w:t>
      </w:r>
      <w:r>
        <w:rPr>
          <w:rFonts w:hint="eastAsia"/>
        </w:rPr>
        <w:br/>
      </w:r>
      <w:r>
        <w:rPr>
          <w:rFonts w:hint="eastAsia"/>
        </w:rPr>
        <w:t>　　图表 39 2008年1－5月专用设备制造业经营能力子行业结构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2008年1－5月专用设备制造业盈利能力</w:t>
      </w:r>
      <w:r>
        <w:rPr>
          <w:rFonts w:hint="eastAsia"/>
        </w:rPr>
        <w:br/>
      </w:r>
      <w:r>
        <w:rPr>
          <w:rFonts w:hint="eastAsia"/>
        </w:rPr>
        <w:t>　　图表 41 2008年1－5月专用设备制造业盈利能力子行业结构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2008年1－5月专用设备制造业偿债能力</w:t>
      </w:r>
      <w:r>
        <w:rPr>
          <w:rFonts w:hint="eastAsia"/>
        </w:rPr>
        <w:br/>
      </w:r>
      <w:r>
        <w:rPr>
          <w:rFonts w:hint="eastAsia"/>
        </w:rPr>
        <w:t>　　图表 43 2008年1－5月专用设备制造业偿债能力子行业结构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2008年1－5月专用设备制造业发展能力</w:t>
      </w:r>
      <w:r>
        <w:rPr>
          <w:rFonts w:hint="eastAsia"/>
        </w:rPr>
        <w:br/>
      </w:r>
      <w:r>
        <w:rPr>
          <w:rFonts w:hint="eastAsia"/>
        </w:rPr>
        <w:t>　　图表 45 2008年1－5月专用设备制造业发展能力子行业结构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2005－2008年专用设备制造业企业景气指数</w:t>
      </w:r>
      <w:r>
        <w:rPr>
          <w:rFonts w:hint="eastAsia"/>
        </w:rPr>
        <w:br/>
      </w:r>
      <w:r>
        <w:rPr>
          <w:rFonts w:hint="eastAsia"/>
        </w:rPr>
        <w:t>　　图表 47 2006－2008年专用设备制造业投资情况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cff779d94943" w:history="1">
        <w:r>
          <w:rPr>
            <w:rStyle w:val="Hyperlink"/>
          </w:rPr>
          <w:t>2008年专用设备行业上半年研究报告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4cff779d94943" w:history="1">
        <w:r>
          <w:rPr>
            <w:rStyle w:val="Hyperlink"/>
          </w:rPr>
          <w:t>https://www.20087.com/2008-09/R_2008nianzhuanyongshebeishangbannianyBaoGao.html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39cdad5264f34" w:history="1">
      <w:r>
        <w:rPr>
          <w:rStyle w:val="Hyperlink"/>
        </w:rPr>
        <w:t>2008年专用设备行业上半年研究报告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zhuanyongshebeishangbannianyBaoGao.html" TargetMode="External" Id="R7e34cff779d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zhuanyongshebeishangbannianyBaoGao.html" TargetMode="External" Id="R57c39cdad526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2008-09-21T02:34:00Z</dcterms:created>
  <dcterms:modified xsi:type="dcterms:W3CDTF">2008-09-21T03:34:00Z</dcterms:modified>
  <dc:subject>2008年专用设备行业上半年研究报告</dc:subject>
  <dc:title>2008年专用设备行业上半年研究报告</dc:title>
  <cp:keywords>2008年专用设备行业上半年研究报告</cp:keywords>
  <dc:description>2008年专用设备行业上半年研究报告</dc:description>
</cp:coreProperties>
</file>