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0a48adaae4b6f" w:history="1">
              <w:r>
                <w:rPr>
                  <w:rStyle w:val="Hyperlink"/>
                </w:rPr>
                <w:t>2008年全球及中国聚苯硫醚市场调研报告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0a48adaae4b6f" w:history="1">
              <w:r>
                <w:rPr>
                  <w:rStyle w:val="Hyperlink"/>
                </w:rPr>
                <w:t>2008年全球及中国聚苯硫醚市场调研报告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0a48adaae4b6f" w:history="1">
                <w:r>
                  <w:rPr>
                    <w:rStyle w:val="Hyperlink"/>
                  </w:rPr>
                  <w:t>https://www.20087.com/2008-09/R_2008nianquanqiujizhongguojubenliumisBaoGao.html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一 聚苯硫醚定义</w:t>
      </w:r>
      <w:r>
        <w:rPr>
          <w:rFonts w:hint="eastAsia"/>
        </w:rPr>
        <w:br/>
      </w:r>
      <w:r>
        <w:rPr>
          <w:rFonts w:hint="eastAsia"/>
        </w:rPr>
        <w:t>　　二 生产工艺</w:t>
      </w:r>
      <w:r>
        <w:rPr>
          <w:rFonts w:hint="eastAsia"/>
        </w:rPr>
        <w:br/>
      </w:r>
      <w:r>
        <w:rPr>
          <w:rFonts w:hint="eastAsia"/>
        </w:rPr>
        <w:t>　　三 产品物化性能</w:t>
      </w:r>
      <w:r>
        <w:rPr>
          <w:rFonts w:hint="eastAsia"/>
        </w:rPr>
        <w:br/>
      </w:r>
      <w:r>
        <w:rPr>
          <w:rFonts w:hint="eastAsia"/>
        </w:rPr>
        <w:t>　　第二节 国外聚苯硫醚产业分析</w:t>
      </w:r>
      <w:r>
        <w:rPr>
          <w:rFonts w:hint="eastAsia"/>
        </w:rPr>
        <w:br/>
      </w:r>
      <w:r>
        <w:rPr>
          <w:rFonts w:hint="eastAsia"/>
        </w:rPr>
        <w:t>　　一 产业发展历程</w:t>
      </w:r>
      <w:r>
        <w:rPr>
          <w:rFonts w:hint="eastAsia"/>
        </w:rPr>
        <w:br/>
      </w:r>
      <w:r>
        <w:rPr>
          <w:rFonts w:hint="eastAsia"/>
        </w:rPr>
        <w:t>　　二 全球聚苯硫醚企业产能</w:t>
      </w:r>
      <w:r>
        <w:rPr>
          <w:rFonts w:hint="eastAsia"/>
        </w:rPr>
        <w:br/>
      </w:r>
      <w:r>
        <w:rPr>
          <w:rFonts w:hint="eastAsia"/>
        </w:rPr>
        <w:t>　　三 聚苯硫醚应用分析</w:t>
      </w:r>
      <w:r>
        <w:rPr>
          <w:rFonts w:hint="eastAsia"/>
        </w:rPr>
        <w:br/>
      </w:r>
      <w:r>
        <w:rPr>
          <w:rFonts w:hint="eastAsia"/>
        </w:rPr>
        <w:t>　　第三节 国内聚苯硫醚树脂产业</w:t>
      </w:r>
      <w:r>
        <w:rPr>
          <w:rFonts w:hint="eastAsia"/>
        </w:rPr>
        <w:br/>
      </w:r>
      <w:r>
        <w:rPr>
          <w:rFonts w:hint="eastAsia"/>
        </w:rPr>
        <w:t>　　一 国内产业发展历程</w:t>
      </w:r>
      <w:r>
        <w:rPr>
          <w:rFonts w:hint="eastAsia"/>
        </w:rPr>
        <w:br/>
      </w:r>
      <w:r>
        <w:rPr>
          <w:rFonts w:hint="eastAsia"/>
        </w:rPr>
        <w:t>　　二 产业产能分析</w:t>
      </w:r>
      <w:r>
        <w:rPr>
          <w:rFonts w:hint="eastAsia"/>
        </w:rPr>
        <w:br/>
      </w:r>
      <w:r>
        <w:rPr>
          <w:rFonts w:hint="eastAsia"/>
        </w:rPr>
        <w:t>　　三 产业自给率</w:t>
      </w:r>
      <w:r>
        <w:rPr>
          <w:rFonts w:hint="eastAsia"/>
        </w:rPr>
        <w:br/>
      </w:r>
      <w:r>
        <w:rPr>
          <w:rFonts w:hint="eastAsia"/>
        </w:rPr>
        <w:t>　　四 产业消费结构</w:t>
      </w:r>
      <w:r>
        <w:rPr>
          <w:rFonts w:hint="eastAsia"/>
        </w:rPr>
        <w:br/>
      </w:r>
      <w:r>
        <w:rPr>
          <w:rFonts w:hint="eastAsia"/>
        </w:rPr>
        <w:t>　　五 消费趋势分析</w:t>
      </w:r>
      <w:r>
        <w:rPr>
          <w:rFonts w:hint="eastAsia"/>
        </w:rPr>
        <w:br/>
      </w:r>
      <w:r>
        <w:rPr>
          <w:rFonts w:hint="eastAsia"/>
        </w:rPr>
        <w:t>　　第四节 中:智:林:－国内应用市场分析</w:t>
      </w:r>
      <w:r>
        <w:rPr>
          <w:rFonts w:hint="eastAsia"/>
        </w:rPr>
        <w:br/>
      </w:r>
      <w:r>
        <w:rPr>
          <w:rFonts w:hint="eastAsia"/>
        </w:rPr>
        <w:t>　　一 环保产业</w:t>
      </w:r>
      <w:r>
        <w:rPr>
          <w:rFonts w:hint="eastAsia"/>
        </w:rPr>
        <w:br/>
      </w:r>
      <w:r>
        <w:rPr>
          <w:rFonts w:hint="eastAsia"/>
        </w:rPr>
        <w:t>　　二 汽车工业</w:t>
      </w:r>
      <w:r>
        <w:rPr>
          <w:rFonts w:hint="eastAsia"/>
        </w:rPr>
        <w:br/>
      </w:r>
      <w:r>
        <w:rPr>
          <w:rFonts w:hint="eastAsia"/>
        </w:rPr>
        <w:t>　　三 纺织行业</w:t>
      </w:r>
      <w:r>
        <w:rPr>
          <w:rFonts w:hint="eastAsia"/>
        </w:rPr>
        <w:br/>
      </w:r>
      <w:r>
        <w:rPr>
          <w:rFonts w:hint="eastAsia"/>
        </w:rPr>
        <w:t>　　四 电子电气工业</w:t>
      </w:r>
      <w:r>
        <w:rPr>
          <w:rFonts w:hint="eastAsia"/>
        </w:rPr>
        <w:br/>
      </w:r>
      <w:r>
        <w:rPr>
          <w:rFonts w:hint="eastAsia"/>
        </w:rPr>
        <w:t>　　五 军工国防领域</w:t>
      </w:r>
      <w:r>
        <w:rPr>
          <w:rFonts w:hint="eastAsia"/>
        </w:rPr>
        <w:br/>
      </w:r>
      <w:r>
        <w:rPr>
          <w:rFonts w:hint="eastAsia"/>
        </w:rPr>
        <w:t>　　六 化工行业</w:t>
      </w:r>
      <w:r>
        <w:rPr>
          <w:rFonts w:hint="eastAsia"/>
        </w:rPr>
        <w:br/>
      </w:r>
      <w:r>
        <w:rPr>
          <w:rFonts w:hint="eastAsia"/>
        </w:rPr>
        <w:t>　　七 建材行业</w:t>
      </w:r>
      <w:r>
        <w:rPr>
          <w:rFonts w:hint="eastAsia"/>
        </w:rPr>
        <w:br/>
      </w:r>
      <w:r>
        <w:rPr>
          <w:rFonts w:hint="eastAsia"/>
        </w:rPr>
        <w:t>　　八 其他领域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0a48adaae4b6f" w:history="1">
        <w:r>
          <w:rPr>
            <w:rStyle w:val="Hyperlink"/>
          </w:rPr>
          <w:t>2008年全球及中国聚苯硫醚市场调研报告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0a48adaae4b6f" w:history="1">
        <w:r>
          <w:rPr>
            <w:rStyle w:val="Hyperlink"/>
          </w:rPr>
          <w:t>https://www.20087.com/2008-09/R_2008nianquanqiujizhongguojubenliumisBaoGao.html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热点：生产聚苯醚的上市公司、聚苯硫醚生产厂家、聚苯硫醚耐温多少度、聚苯硫醚筷子有害吗、聚苯硫醚筷子安全吗、聚苯硫醚生产工艺、聚烯烃通俗叫法叫什么、聚苯硫醚价格、聚苯硫醚筷子可食用吗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c9c41a4d846dd" w:history="1">
      <w:r>
        <w:rPr>
          <w:rStyle w:val="Hyperlink"/>
        </w:rPr>
        <w:t>2008年全球及中国聚苯硫醚市场调研报告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quanqiujizhongguojubenliumisBaoGao.html" TargetMode="External" Id="R8a50a48adaae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quanqiujizhongguojubenliumisBaoGao.html" TargetMode="External" Id="Rc2ac9c41a4d8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2008-09-15T02:43:00Z</dcterms:created>
  <dcterms:modified xsi:type="dcterms:W3CDTF">2008-09-15T03:43:00Z</dcterms:modified>
  <dc:subject>2008年全球及中国聚苯硫醚市场调研报告</dc:subject>
  <dc:title>2008年全球及中国聚苯硫醚市场调研报告</dc:title>
  <cp:keywords>2008年全球及中国聚苯硫醚市场调研报告</cp:keywords>
  <dc:description>2008年全球及中国聚苯硫醚市场调研报告</dc:description>
</cp:coreProperties>
</file>