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7a057153b44d2" w:history="1">
              <w:r>
                <w:rPr>
                  <w:rStyle w:val="Hyperlink"/>
                </w:rPr>
                <w:t>2008年酿酒行业上半年研究报告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7a057153b44d2" w:history="1">
              <w:r>
                <w:rPr>
                  <w:rStyle w:val="Hyperlink"/>
                </w:rPr>
                <w:t>2008年酿酒行业上半年研究报告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7a057153b44d2" w:history="1">
                <w:r>
                  <w:rPr>
                    <w:rStyle w:val="Hyperlink"/>
                  </w:rPr>
                  <w:t>https://www.20087.com/2008-09/R_2008nianniangjiushangbannianyanjiuBaoGao.html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27a057153b44d2" w:history="1">
        <w:r>
          <w:rPr>
            <w:rStyle w:val="Hyperlink"/>
          </w:rPr>
          <w:t>2008年酿酒行业上半年研究报告</w:t>
        </w:r>
      </w:hyperlink>
      <w:r>
        <w:rPr>
          <w:rFonts w:hint="eastAsia"/>
        </w:rPr>
        <w:t>》旨在为有意投资酿酒行业的投资者服务，我们所做的报告对酿酒行业2008年上半年的运行情况进行了详尽的描述和分析，并对2008年下半年行业运行情况进行了预测。本报告完成于2008年8月，共2万多字，40多页，38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面对国际国内严峻的形势，2008 年上半年国民经济仍然保持了较快发展。GDP同比增长10.4%，比上年同期回落1.8 个百分点；全社会固定资产投资同比增长26.3%，比上年同期加快0.4 个百分点；社会消费品零售总额同比增长21.4%，比上年同期加快6.0 个百分点；进出口总额同比增长25.7%，比上年同期加快2.4 个百分点。</w:t>
      </w:r>
      <w:r>
        <w:rPr>
          <w:rFonts w:hint="eastAsia"/>
        </w:rPr>
        <w:br/>
      </w:r>
      <w:r>
        <w:rPr>
          <w:rFonts w:hint="eastAsia"/>
        </w:rPr>
        <w:t>　　&amp;#61656； 同时，上中下游价格仍然保持高位。上半年，居民消费价格总水平上涨7.9%，工业品出厂价格同比上涨7.6%，涨幅比上年同期高4.8 个百分点；原材料、燃料、动力购进价格同比上涨11.1%，涨幅比上年同期高7.3 个百分点。4、5、6 月份，居民酒消费指数分别同比增长7.1%、7.4%、7.9%。</w:t>
      </w:r>
      <w:r>
        <w:rPr>
          <w:rFonts w:hint="eastAsia"/>
        </w:rPr>
        <w:br/>
      </w:r>
      <w:r>
        <w:rPr>
          <w:rFonts w:hint="eastAsia"/>
        </w:rPr>
        <w:t>　　&amp;#61656； 国民经济保持较快增长拉动酒制造行业继续快速增长。1－5 月，酒制造行业实现产品销售收入1182.75.亿元，同比增长25.66%。其中，白酒行业实现产品销售收入625.91 亿元，同比增长33.2%；啤酒行业累计实现产品销售收入406.49 亿元，同比增长11.7%；葡萄酒行业实现产品销售收入86.73 亿元，同比增长36.23%；黄酒行业实现产品销售收入35.41 亿元，同比增长28.26%。</w:t>
      </w:r>
      <w:r>
        <w:rPr>
          <w:rFonts w:hint="eastAsia"/>
        </w:rPr>
        <w:br/>
      </w:r>
      <w:r>
        <w:rPr>
          <w:rFonts w:hint="eastAsia"/>
        </w:rPr>
        <w:t>　　&amp;#61656； 行业利润保持较快增长。上游原材料、燃料和动力购进价格上涨较快以及利率大幅提升，导致酒制造行业成本费用水平增长较快。但由于具有定价能力，酒制造行业能够把成本向下游转移给零售商进而是消费者，使得行业利润仍然保持较快增长。1－5 月，酒制造行业实现利润总额133.69 亿元，同比增长45.51%。其中，白酒行业实现利润总额98.35 亿元，增速为63.02%；啤酒行业实现利润总额180.11亿元，同比下滑4.21%；葡萄酒行实现利润11.56 亿元，同比增长32.77%；黄酒行业实现利润总额3.70 亿元，同比增长47.82%。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2008年上半年国民经济与酿酒行业运行概况</w:t>
      </w:r>
      <w:r>
        <w:rPr>
          <w:rFonts w:hint="eastAsia"/>
        </w:rPr>
        <w:br/>
      </w:r>
      <w:r>
        <w:rPr>
          <w:rFonts w:hint="eastAsia"/>
        </w:rPr>
        <w:t>　　一、国民经济保持平稳增长，通货膨胀保持在较高水平</w:t>
      </w:r>
      <w:r>
        <w:rPr>
          <w:rFonts w:hint="eastAsia"/>
        </w:rPr>
        <w:br/>
      </w:r>
      <w:r>
        <w:rPr>
          <w:rFonts w:hint="eastAsia"/>
        </w:rPr>
        <w:t>　　（一）上半年国民经济运行总体平稳</w:t>
      </w:r>
      <w:r>
        <w:rPr>
          <w:rFonts w:hint="eastAsia"/>
        </w:rPr>
        <w:br/>
      </w:r>
      <w:r>
        <w:rPr>
          <w:rFonts w:hint="eastAsia"/>
        </w:rPr>
        <w:t>　　（二）上游价格向下游传导明显，酒制造行业成本压力仍然较大</w:t>
      </w:r>
      <w:r>
        <w:rPr>
          <w:rFonts w:hint="eastAsia"/>
        </w:rPr>
        <w:br/>
      </w:r>
      <w:r>
        <w:rPr>
          <w:rFonts w:hint="eastAsia"/>
        </w:rPr>
        <w:t>　　二、酿酒行业利润增速稍有提升，盈利能力有所上升</w:t>
      </w:r>
      <w:r>
        <w:rPr>
          <w:rFonts w:hint="eastAsia"/>
        </w:rPr>
        <w:br/>
      </w:r>
      <w:r>
        <w:rPr>
          <w:rFonts w:hint="eastAsia"/>
        </w:rPr>
        <w:t>　　（一）销售收入增长较快，利润增速微幅提升</w:t>
      </w:r>
      <w:r>
        <w:rPr>
          <w:rFonts w:hint="eastAsia"/>
        </w:rPr>
        <w:br/>
      </w:r>
      <w:r>
        <w:rPr>
          <w:rFonts w:hint="eastAsia"/>
        </w:rPr>
        <w:t>　　（二）费用增速稳中有升</w:t>
      </w:r>
      <w:r>
        <w:rPr>
          <w:rFonts w:hint="eastAsia"/>
        </w:rPr>
        <w:br/>
      </w:r>
      <w:r>
        <w:rPr>
          <w:rFonts w:hint="eastAsia"/>
        </w:rPr>
        <w:t>　　（三）盈利能力有所回升</w:t>
      </w:r>
      <w:r>
        <w:rPr>
          <w:rFonts w:hint="eastAsia"/>
        </w:rPr>
        <w:br/>
      </w:r>
      <w:r>
        <w:rPr>
          <w:rFonts w:hint="eastAsia"/>
        </w:rPr>
        <w:t>　　第二章 2008年上半年白酒行业运行分析</w:t>
      </w:r>
      <w:r>
        <w:rPr>
          <w:rFonts w:hint="eastAsia"/>
        </w:rPr>
        <w:br/>
      </w:r>
      <w:r>
        <w:rPr>
          <w:rFonts w:hint="eastAsia"/>
        </w:rPr>
        <w:t>　　一、产量继续保持快速增长，库存出现下降</w:t>
      </w:r>
      <w:r>
        <w:rPr>
          <w:rFonts w:hint="eastAsia"/>
        </w:rPr>
        <w:br/>
      </w:r>
      <w:r>
        <w:rPr>
          <w:rFonts w:hint="eastAsia"/>
        </w:rPr>
        <w:t>　　二、利润增速大幅提升，成本费用增长稳定</w:t>
      </w:r>
      <w:r>
        <w:rPr>
          <w:rFonts w:hint="eastAsia"/>
        </w:rPr>
        <w:br/>
      </w:r>
      <w:r>
        <w:rPr>
          <w:rFonts w:hint="eastAsia"/>
        </w:rPr>
        <w:t>　　三、运营能力大幅提高，偿债能力保持稳定</w:t>
      </w:r>
      <w:r>
        <w:rPr>
          <w:rFonts w:hint="eastAsia"/>
        </w:rPr>
        <w:br/>
      </w:r>
      <w:r>
        <w:rPr>
          <w:rFonts w:hint="eastAsia"/>
        </w:rPr>
        <w:t>　　四、主要上市公司业绩与财务分析</w:t>
      </w:r>
      <w:r>
        <w:rPr>
          <w:rFonts w:hint="eastAsia"/>
        </w:rPr>
        <w:br/>
      </w:r>
      <w:r>
        <w:rPr>
          <w:rFonts w:hint="eastAsia"/>
        </w:rPr>
        <w:t>　　（一）贵州茅台</w:t>
      </w:r>
      <w:r>
        <w:rPr>
          <w:rFonts w:hint="eastAsia"/>
        </w:rPr>
        <w:br/>
      </w:r>
      <w:r>
        <w:rPr>
          <w:rFonts w:hint="eastAsia"/>
        </w:rPr>
        <w:t>　　（二）五粮液</w:t>
      </w:r>
      <w:r>
        <w:rPr>
          <w:rFonts w:hint="eastAsia"/>
        </w:rPr>
        <w:br/>
      </w:r>
      <w:r>
        <w:rPr>
          <w:rFonts w:hint="eastAsia"/>
        </w:rPr>
        <w:t>　　（三）泸州老窖</w:t>
      </w:r>
      <w:r>
        <w:rPr>
          <w:rFonts w:hint="eastAsia"/>
        </w:rPr>
        <w:br/>
      </w:r>
      <w:r>
        <w:rPr>
          <w:rFonts w:hint="eastAsia"/>
        </w:rPr>
        <w:t>　　（四）水井坊</w:t>
      </w:r>
      <w:r>
        <w:rPr>
          <w:rFonts w:hint="eastAsia"/>
        </w:rPr>
        <w:br/>
      </w:r>
      <w:r>
        <w:rPr>
          <w:rFonts w:hint="eastAsia"/>
        </w:rPr>
        <w:t>　　（五）山西汾酒</w:t>
      </w:r>
      <w:r>
        <w:rPr>
          <w:rFonts w:hint="eastAsia"/>
        </w:rPr>
        <w:br/>
      </w:r>
      <w:r>
        <w:rPr>
          <w:rFonts w:hint="eastAsia"/>
        </w:rPr>
        <w:t>　　四、专题分析：白酒行业的四大发展趋势</w:t>
      </w:r>
      <w:r>
        <w:rPr>
          <w:rFonts w:hint="eastAsia"/>
        </w:rPr>
        <w:br/>
      </w:r>
      <w:r>
        <w:rPr>
          <w:rFonts w:hint="eastAsia"/>
        </w:rPr>
        <w:t>　　（一）品牌制胜</w:t>
      </w:r>
      <w:r>
        <w:rPr>
          <w:rFonts w:hint="eastAsia"/>
        </w:rPr>
        <w:br/>
      </w:r>
      <w:r>
        <w:rPr>
          <w:rFonts w:hint="eastAsia"/>
        </w:rPr>
        <w:t>　　（二）竞争愈演愈烈</w:t>
      </w:r>
      <w:r>
        <w:rPr>
          <w:rFonts w:hint="eastAsia"/>
        </w:rPr>
        <w:br/>
      </w:r>
      <w:r>
        <w:rPr>
          <w:rFonts w:hint="eastAsia"/>
        </w:rPr>
        <w:t>　　（三）消费者消费越来越趋向名酒化</w:t>
      </w:r>
      <w:r>
        <w:rPr>
          <w:rFonts w:hint="eastAsia"/>
        </w:rPr>
        <w:br/>
      </w:r>
      <w:r>
        <w:rPr>
          <w:rFonts w:hint="eastAsia"/>
        </w:rPr>
        <w:t>　　（四）消费档次趋向中、高档化</w:t>
      </w:r>
      <w:r>
        <w:rPr>
          <w:rFonts w:hint="eastAsia"/>
        </w:rPr>
        <w:br/>
      </w:r>
      <w:r>
        <w:rPr>
          <w:rFonts w:hint="eastAsia"/>
        </w:rPr>
        <w:t>　　第三章 2008年上半年啤酒行业运行分析</w:t>
      </w:r>
      <w:r>
        <w:rPr>
          <w:rFonts w:hint="eastAsia"/>
        </w:rPr>
        <w:br/>
      </w:r>
      <w:r>
        <w:rPr>
          <w:rFonts w:hint="eastAsia"/>
        </w:rPr>
        <w:t>　　一、上半年啤酒产量增速下滑，产销率基本稳定</w:t>
      </w:r>
      <w:r>
        <w:rPr>
          <w:rFonts w:hint="eastAsia"/>
        </w:rPr>
        <w:br/>
      </w:r>
      <w:r>
        <w:rPr>
          <w:rFonts w:hint="eastAsia"/>
        </w:rPr>
        <w:t>　　二、利润总额出现下滑，运营能力保持稳定</w:t>
      </w:r>
      <w:r>
        <w:rPr>
          <w:rFonts w:hint="eastAsia"/>
        </w:rPr>
        <w:br/>
      </w:r>
      <w:r>
        <w:rPr>
          <w:rFonts w:hint="eastAsia"/>
        </w:rPr>
        <w:t>　　三、大势分析：世界啤酒产量稳步增长，中国连续6年世界第一</w:t>
      </w:r>
      <w:r>
        <w:rPr>
          <w:rFonts w:hint="eastAsia"/>
        </w:rPr>
        <w:br/>
      </w:r>
      <w:r>
        <w:rPr>
          <w:rFonts w:hint="eastAsia"/>
        </w:rPr>
        <w:t>　　第四章 2008年上半年葡萄酒与黄酒行业运行分析</w:t>
      </w:r>
      <w:r>
        <w:rPr>
          <w:rFonts w:hint="eastAsia"/>
        </w:rPr>
        <w:br/>
      </w:r>
      <w:r>
        <w:rPr>
          <w:rFonts w:hint="eastAsia"/>
        </w:rPr>
        <w:t>　　一、葡萄酒行业利润与销售收入继续保持同步增长</w:t>
      </w:r>
      <w:r>
        <w:rPr>
          <w:rFonts w:hint="eastAsia"/>
        </w:rPr>
        <w:br/>
      </w:r>
      <w:r>
        <w:rPr>
          <w:rFonts w:hint="eastAsia"/>
        </w:rPr>
        <w:t>　　二、黄酒行业利润增速大幅回升，盈利能力稍有降低</w:t>
      </w:r>
      <w:r>
        <w:rPr>
          <w:rFonts w:hint="eastAsia"/>
        </w:rPr>
        <w:br/>
      </w:r>
      <w:r>
        <w:rPr>
          <w:rFonts w:hint="eastAsia"/>
        </w:rPr>
        <w:t>　　三、专题分析：全球葡萄酒消费增长缓慢，行业掀起并购热潮</w:t>
      </w:r>
      <w:r>
        <w:rPr>
          <w:rFonts w:hint="eastAsia"/>
        </w:rPr>
        <w:br/>
      </w:r>
      <w:r>
        <w:rPr>
          <w:rFonts w:hint="eastAsia"/>
        </w:rPr>
        <w:t>　　（一）中国市场增长迅猛</w:t>
      </w:r>
      <w:r>
        <w:rPr>
          <w:rFonts w:hint="eastAsia"/>
        </w:rPr>
        <w:br/>
      </w:r>
      <w:r>
        <w:rPr>
          <w:rFonts w:hint="eastAsia"/>
        </w:rPr>
        <w:t>　　（二）葡萄酒行业掀起并购热潮</w:t>
      </w:r>
      <w:r>
        <w:rPr>
          <w:rFonts w:hint="eastAsia"/>
        </w:rPr>
        <w:br/>
      </w:r>
      <w:r>
        <w:rPr>
          <w:rFonts w:hint="eastAsia"/>
        </w:rPr>
        <w:t>　　第五章 中~智~林~　酒制造行业最新动态</w:t>
      </w:r>
      <w:r>
        <w:rPr>
          <w:rFonts w:hint="eastAsia"/>
        </w:rPr>
        <w:br/>
      </w:r>
      <w:r>
        <w:rPr>
          <w:rFonts w:hint="eastAsia"/>
        </w:rPr>
        <w:t>　　一、古越龙山部分酒类产品陆续提价，最高达14%</w:t>
      </w:r>
      <w:r>
        <w:rPr>
          <w:rFonts w:hint="eastAsia"/>
        </w:rPr>
        <w:br/>
      </w:r>
      <w:r>
        <w:rPr>
          <w:rFonts w:hint="eastAsia"/>
        </w:rPr>
        <w:t>　　二、沱牌曲酒上调舍得酒售价10%</w:t>
      </w:r>
      <w:r>
        <w:rPr>
          <w:rFonts w:hint="eastAsia"/>
        </w:rPr>
        <w:br/>
      </w:r>
      <w:r>
        <w:rPr>
          <w:rFonts w:hint="eastAsia"/>
        </w:rPr>
        <w:t>　　三、青岛啤酒净利润增长21671%</w:t>
      </w:r>
      <w:r>
        <w:rPr>
          <w:rFonts w:hint="eastAsia"/>
        </w:rPr>
        <w:br/>
      </w:r>
      <w:r>
        <w:rPr>
          <w:rFonts w:hint="eastAsia"/>
        </w:rPr>
        <w:t>　　四、金威啤酒变口味欲争夺北方市场</w:t>
      </w:r>
      <w:r>
        <w:rPr>
          <w:rFonts w:hint="eastAsia"/>
        </w:rPr>
        <w:br/>
      </w:r>
      <w:r>
        <w:rPr>
          <w:rFonts w:hint="eastAsia"/>
        </w:rPr>
        <w:t>　　五、英博收购AB，中国啤酒业即将洗牌</w:t>
      </w:r>
      <w:r>
        <w:rPr>
          <w:rFonts w:hint="eastAsia"/>
        </w:rPr>
        <w:br/>
      </w:r>
      <w:r>
        <w:rPr>
          <w:rFonts w:hint="eastAsia"/>
        </w:rPr>
        <w:t>　　六、水井坊：股权结构优化，更具增长爆发力</w:t>
      </w:r>
      <w:r>
        <w:rPr>
          <w:rFonts w:hint="eastAsia"/>
        </w:rPr>
        <w:br/>
      </w:r>
      <w:r>
        <w:rPr>
          <w:rFonts w:hint="eastAsia"/>
        </w:rPr>
        <w:t>　　七、奥运营销，燕啤上半年利润增长近三成</w:t>
      </w:r>
      <w:r>
        <w:rPr>
          <w:rFonts w:hint="eastAsia"/>
        </w:rPr>
        <w:br/>
      </w:r>
      <w:r>
        <w:rPr>
          <w:rFonts w:hint="eastAsia"/>
        </w:rPr>
        <w:t>　　八、工商总局商评委应诉解百纳归属案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2007年1季度－2008年2季度国民经济运行（1）</w:t>
      </w:r>
      <w:r>
        <w:rPr>
          <w:rFonts w:hint="eastAsia"/>
        </w:rPr>
        <w:br/>
      </w:r>
      <w:r>
        <w:rPr>
          <w:rFonts w:hint="eastAsia"/>
        </w:rPr>
        <w:t>　　图表 2 2007年1季度－2008年2季度国民经济运行（2）</w:t>
      </w:r>
      <w:r>
        <w:rPr>
          <w:rFonts w:hint="eastAsia"/>
        </w:rPr>
        <w:br/>
      </w:r>
      <w:r>
        <w:rPr>
          <w:rFonts w:hint="eastAsia"/>
        </w:rPr>
        <w:t>　　图表 3 2007年1季度－2008年2季度国民经济运行（3）</w:t>
      </w:r>
      <w:r>
        <w:rPr>
          <w:rFonts w:hint="eastAsia"/>
        </w:rPr>
        <w:br/>
      </w:r>
      <w:r>
        <w:rPr>
          <w:rFonts w:hint="eastAsia"/>
        </w:rPr>
        <w:t>　　图表 4 2007年1季度－2008年2季度价格指数走势</w:t>
      </w:r>
      <w:r>
        <w:rPr>
          <w:rFonts w:hint="eastAsia"/>
        </w:rPr>
        <w:br/>
      </w:r>
      <w:r>
        <w:rPr>
          <w:rFonts w:hint="eastAsia"/>
        </w:rPr>
        <w:t>　　图表 5 2007年1季度－2008年2季度我国农产品价格走势</w:t>
      </w:r>
      <w:r>
        <w:rPr>
          <w:rFonts w:hint="eastAsia"/>
        </w:rPr>
        <w:br/>
      </w:r>
      <w:r>
        <w:rPr>
          <w:rFonts w:hint="eastAsia"/>
        </w:rPr>
        <w:t>　　图表 6 2007年1季度－2008年2季度酒制造行业走势</w:t>
      </w:r>
      <w:r>
        <w:rPr>
          <w:rFonts w:hint="eastAsia"/>
        </w:rPr>
        <w:br/>
      </w:r>
      <w:r>
        <w:rPr>
          <w:rFonts w:hint="eastAsia"/>
        </w:rPr>
        <w:t>　　图表 7 2007年1季度－2008年2季度酒制造行业费用水平走势</w:t>
      </w:r>
      <w:r>
        <w:rPr>
          <w:rFonts w:hint="eastAsia"/>
        </w:rPr>
        <w:br/>
      </w:r>
      <w:r>
        <w:rPr>
          <w:rFonts w:hint="eastAsia"/>
        </w:rPr>
        <w:t>　　图表 8 2007年1季度－2008年2季度酒制造行业利润率走势</w:t>
      </w:r>
      <w:r>
        <w:rPr>
          <w:rFonts w:hint="eastAsia"/>
        </w:rPr>
        <w:br/>
      </w:r>
      <w:r>
        <w:rPr>
          <w:rFonts w:hint="eastAsia"/>
        </w:rPr>
        <w:t>　　图表 9 2008年1－6月白酒产量及增速</w:t>
      </w:r>
      <w:r>
        <w:rPr>
          <w:rFonts w:hint="eastAsia"/>
        </w:rPr>
        <w:br/>
      </w:r>
      <w:r>
        <w:rPr>
          <w:rFonts w:hint="eastAsia"/>
        </w:rPr>
        <w:t>　　图表 10 2002年－2008年2季度白酒期末库存增长率</w:t>
      </w:r>
      <w:r>
        <w:rPr>
          <w:rFonts w:hint="eastAsia"/>
        </w:rPr>
        <w:br/>
      </w:r>
      <w:r>
        <w:rPr>
          <w:rFonts w:hint="eastAsia"/>
        </w:rPr>
        <w:t>　　图表 11 2002年－2008年2季度白酒产销率</w:t>
      </w:r>
      <w:r>
        <w:rPr>
          <w:rFonts w:hint="eastAsia"/>
        </w:rPr>
        <w:br/>
      </w:r>
      <w:r>
        <w:rPr>
          <w:rFonts w:hint="eastAsia"/>
        </w:rPr>
        <w:t>　　图表 12 2007年2月－2008年5月白酒行业销售、利润增速</w:t>
      </w:r>
      <w:r>
        <w:rPr>
          <w:rFonts w:hint="eastAsia"/>
        </w:rPr>
        <w:br/>
      </w:r>
      <w:r>
        <w:rPr>
          <w:rFonts w:hint="eastAsia"/>
        </w:rPr>
        <w:t>　　图表 13 2007年2月－2008年5月白酒行业成本、费用增速</w:t>
      </w:r>
      <w:r>
        <w:rPr>
          <w:rFonts w:hint="eastAsia"/>
        </w:rPr>
        <w:br/>
      </w:r>
      <w:r>
        <w:rPr>
          <w:rFonts w:hint="eastAsia"/>
        </w:rPr>
        <w:t>　　图表 14 2006年1月－2008年6月白酒出厂价格指数</w:t>
      </w:r>
      <w:r>
        <w:rPr>
          <w:rFonts w:hint="eastAsia"/>
        </w:rPr>
        <w:br/>
      </w:r>
      <w:r>
        <w:rPr>
          <w:rFonts w:hint="eastAsia"/>
        </w:rPr>
        <w:t>　　图表 15 2007年2月－2008年5月白酒行业利润率走势</w:t>
      </w:r>
      <w:r>
        <w:rPr>
          <w:rFonts w:hint="eastAsia"/>
        </w:rPr>
        <w:br/>
      </w:r>
      <w:r>
        <w:rPr>
          <w:rFonts w:hint="eastAsia"/>
        </w:rPr>
        <w:t>　　图表 16 2007年2月－2008年5月白酒行业运营能力变化</w:t>
      </w:r>
      <w:r>
        <w:rPr>
          <w:rFonts w:hint="eastAsia"/>
        </w:rPr>
        <w:br/>
      </w:r>
      <w:r>
        <w:rPr>
          <w:rFonts w:hint="eastAsia"/>
        </w:rPr>
        <w:t>　　图表 17 2007年2月－2008年5月白酒行业偿债能力变化</w:t>
      </w:r>
      <w:r>
        <w:rPr>
          <w:rFonts w:hint="eastAsia"/>
        </w:rPr>
        <w:br/>
      </w:r>
      <w:r>
        <w:rPr>
          <w:rFonts w:hint="eastAsia"/>
        </w:rPr>
        <w:t>　　图表 18 2008年1－6月啤酒产量走势</w:t>
      </w:r>
      <w:r>
        <w:rPr>
          <w:rFonts w:hint="eastAsia"/>
        </w:rPr>
        <w:br/>
      </w:r>
      <w:r>
        <w:rPr>
          <w:rFonts w:hint="eastAsia"/>
        </w:rPr>
        <w:t>　　图表 19 2007年1季度－2008年2季度啤酒行业期末库存比年初增长</w:t>
      </w:r>
      <w:r>
        <w:rPr>
          <w:rFonts w:hint="eastAsia"/>
        </w:rPr>
        <w:br/>
      </w:r>
      <w:r>
        <w:rPr>
          <w:rFonts w:hint="eastAsia"/>
        </w:rPr>
        <w:t>　　图表 20 2002年1季度－2008年2季度啤酒产销率走势</w:t>
      </w:r>
      <w:r>
        <w:rPr>
          <w:rFonts w:hint="eastAsia"/>
        </w:rPr>
        <w:br/>
      </w:r>
      <w:r>
        <w:rPr>
          <w:rFonts w:hint="eastAsia"/>
        </w:rPr>
        <w:t>　　图表 21 2002年1月－2008年6月啤酒出厂价格走势</w:t>
      </w:r>
      <w:r>
        <w:rPr>
          <w:rFonts w:hint="eastAsia"/>
        </w:rPr>
        <w:br/>
      </w:r>
      <w:r>
        <w:rPr>
          <w:rFonts w:hint="eastAsia"/>
        </w:rPr>
        <w:t>　　图表 22 2007年1季度－2008年2季度啤酒行业销售收入、利润走势</w:t>
      </w:r>
      <w:r>
        <w:rPr>
          <w:rFonts w:hint="eastAsia"/>
        </w:rPr>
        <w:br/>
      </w:r>
      <w:r>
        <w:rPr>
          <w:rFonts w:hint="eastAsia"/>
        </w:rPr>
        <w:t>　　图表 23 2007年1季度－2008年2季度啤酒行业费用水平走势</w:t>
      </w:r>
      <w:r>
        <w:rPr>
          <w:rFonts w:hint="eastAsia"/>
        </w:rPr>
        <w:br/>
      </w:r>
      <w:r>
        <w:rPr>
          <w:rFonts w:hint="eastAsia"/>
        </w:rPr>
        <w:t>　　图表 24 2007年1季度－2008年2季度啤酒行业盈利能力走势</w:t>
      </w:r>
      <w:r>
        <w:rPr>
          <w:rFonts w:hint="eastAsia"/>
        </w:rPr>
        <w:br/>
      </w:r>
      <w:r>
        <w:rPr>
          <w:rFonts w:hint="eastAsia"/>
        </w:rPr>
        <w:t>　　图表 25 2007年1季度－2008年2季度啤酒行业运营能力走势</w:t>
      </w:r>
      <w:r>
        <w:rPr>
          <w:rFonts w:hint="eastAsia"/>
        </w:rPr>
        <w:br/>
      </w:r>
      <w:r>
        <w:rPr>
          <w:rFonts w:hint="eastAsia"/>
        </w:rPr>
        <w:t>　　图表 26 2007年1季度－2008年2季度啤酒行业偿债能力走势</w:t>
      </w:r>
      <w:r>
        <w:rPr>
          <w:rFonts w:hint="eastAsia"/>
        </w:rPr>
        <w:br/>
      </w:r>
      <w:r>
        <w:rPr>
          <w:rFonts w:hint="eastAsia"/>
        </w:rPr>
        <w:t>　　图表 27 2008年1－6月葡萄酒产量走势</w:t>
      </w:r>
      <w:r>
        <w:rPr>
          <w:rFonts w:hint="eastAsia"/>
        </w:rPr>
        <w:br/>
      </w:r>
      <w:r>
        <w:rPr>
          <w:rFonts w:hint="eastAsia"/>
        </w:rPr>
        <w:t>　　图表 28 2002年1月－2008年6月葡萄酒出厂价格指数</w:t>
      </w:r>
      <w:r>
        <w:rPr>
          <w:rFonts w:hint="eastAsia"/>
        </w:rPr>
        <w:br/>
      </w:r>
      <w:r>
        <w:rPr>
          <w:rFonts w:hint="eastAsia"/>
        </w:rPr>
        <w:t>　　图表 29 2007年1季度－20008年2季度葡萄酒行业利润走势</w:t>
      </w:r>
      <w:r>
        <w:rPr>
          <w:rFonts w:hint="eastAsia"/>
        </w:rPr>
        <w:br/>
      </w:r>
      <w:r>
        <w:rPr>
          <w:rFonts w:hint="eastAsia"/>
        </w:rPr>
        <w:t>　　图表 30 2007年1季度－20008年2季度葡萄酒行业成本费用水平走势</w:t>
      </w:r>
      <w:r>
        <w:rPr>
          <w:rFonts w:hint="eastAsia"/>
        </w:rPr>
        <w:br/>
      </w:r>
      <w:r>
        <w:rPr>
          <w:rFonts w:hint="eastAsia"/>
        </w:rPr>
        <w:t>　　图表 31 2007年1季度－20008年2季度葡萄酒行业利润率走势</w:t>
      </w:r>
      <w:r>
        <w:rPr>
          <w:rFonts w:hint="eastAsia"/>
        </w:rPr>
        <w:br/>
      </w:r>
      <w:r>
        <w:rPr>
          <w:rFonts w:hint="eastAsia"/>
        </w:rPr>
        <w:t>　　图表 32 2007年1季度－20008年2季度葡萄酒行业运营能力走势</w:t>
      </w:r>
      <w:r>
        <w:rPr>
          <w:rFonts w:hint="eastAsia"/>
        </w:rPr>
        <w:br/>
      </w:r>
      <w:r>
        <w:rPr>
          <w:rFonts w:hint="eastAsia"/>
        </w:rPr>
        <w:t>　　图表 33 2007年1季度－20008年2季度葡萄酒行业偿债能力走势</w:t>
      </w:r>
      <w:r>
        <w:rPr>
          <w:rFonts w:hint="eastAsia"/>
        </w:rPr>
        <w:br/>
      </w:r>
      <w:r>
        <w:rPr>
          <w:rFonts w:hint="eastAsia"/>
        </w:rPr>
        <w:t>　　图表 34 2007年1季度－20008年2季度黄酒行业利润走势</w:t>
      </w:r>
      <w:r>
        <w:rPr>
          <w:rFonts w:hint="eastAsia"/>
        </w:rPr>
        <w:br/>
      </w:r>
      <w:r>
        <w:rPr>
          <w:rFonts w:hint="eastAsia"/>
        </w:rPr>
        <w:t>　　图表 35 2007年1季度－20008年2季度黄酒行业成本费用走势</w:t>
      </w:r>
      <w:r>
        <w:rPr>
          <w:rFonts w:hint="eastAsia"/>
        </w:rPr>
        <w:br/>
      </w:r>
      <w:r>
        <w:rPr>
          <w:rFonts w:hint="eastAsia"/>
        </w:rPr>
        <w:t>　　图表 36 2007年1季度－20008年2季度黄酒行业利润率走势</w:t>
      </w:r>
      <w:r>
        <w:rPr>
          <w:rFonts w:hint="eastAsia"/>
        </w:rPr>
        <w:br/>
      </w:r>
      <w:r>
        <w:rPr>
          <w:rFonts w:hint="eastAsia"/>
        </w:rPr>
        <w:t>　　图表 37 2007年1季度－20008年2季度黄酒行业运营能力走势</w:t>
      </w:r>
      <w:r>
        <w:rPr>
          <w:rFonts w:hint="eastAsia"/>
        </w:rPr>
        <w:br/>
      </w:r>
      <w:r>
        <w:rPr>
          <w:rFonts w:hint="eastAsia"/>
        </w:rPr>
        <w:t>　　图表 38 2007年1季度－20008年2季度黄酒行业偿债能力走势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7a057153b44d2" w:history="1">
        <w:r>
          <w:rPr>
            <w:rStyle w:val="Hyperlink"/>
          </w:rPr>
          <w:t>2008年酿酒行业上半年研究报告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7a057153b44d2" w:history="1">
        <w:r>
          <w:rPr>
            <w:rStyle w:val="Hyperlink"/>
          </w:rPr>
          <w:t>https://www.20087.com/2008-09/R_2008nianniangjiushangbannianyanjiuBaoGao.html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40265b3a847d0" w:history="1">
      <w:r>
        <w:rPr>
          <w:rStyle w:val="Hyperlink"/>
        </w:rPr>
        <w:t>2008年酿酒行业上半年研究报告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niangjiushangbannianyanjiuBaoGao.html" TargetMode="External" Id="R8027a057153b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niangjiushangbannianyanjiuBaoGao.html" TargetMode="External" Id="R0a340265b3a8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2008-09-03T01:59:00Z</dcterms:created>
  <dcterms:modified xsi:type="dcterms:W3CDTF">2008-09-03T02:59:00Z</dcterms:modified>
  <dc:subject>2008年酿酒行业上半年研究报告</dc:subject>
  <dc:title>2008年酿酒行业上半年研究报告</dc:title>
  <cp:keywords>2008年酿酒行业上半年研究报告</cp:keywords>
  <dc:description>2008年酿酒行业上半年研究报告</dc:description>
</cp:coreProperties>
</file>