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41bc01b4740e5" w:history="1">
              <w:r>
                <w:rPr>
                  <w:rStyle w:val="Hyperlink"/>
                </w:rPr>
                <w:t>2008-2009年中国中药市场趋势预测及投资策略报告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41bc01b4740e5" w:history="1">
              <w:r>
                <w:rPr>
                  <w:rStyle w:val="Hyperlink"/>
                </w:rPr>
                <w:t>2008-2009年中国中药市场趋势预测及投资策略报告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41bc01b4740e5" w:history="1">
                <w:r>
                  <w:rPr>
                    <w:rStyle w:val="Hyperlink"/>
                  </w:rPr>
                  <w:t>https://www.20087.com/2008-09/R_2008_2009zhongyaoshichangqushiyucejiBaoGao.html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一、中药行业简介</w:t>
      </w:r>
      <w:r>
        <w:rPr>
          <w:rFonts w:hint="eastAsia"/>
        </w:rPr>
        <w:br/>
      </w:r>
      <w:r>
        <w:rPr>
          <w:rFonts w:hint="eastAsia"/>
        </w:rPr>
        <w:t>　　（一） 中药及中药行业的基本概念</w:t>
      </w:r>
      <w:r>
        <w:rPr>
          <w:rFonts w:hint="eastAsia"/>
        </w:rPr>
        <w:br/>
      </w:r>
      <w:r>
        <w:rPr>
          <w:rFonts w:hint="eastAsia"/>
        </w:rPr>
        <w:t>　　（二） 中药行业的发展历程回顾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3、卫生费用支出增长迅速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2、中药资源丰富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3、行业企业状况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（三）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北京同仁堂股份有限公司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云南白药集团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广州医药集团有限公司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（六） 天津天士力制药股份有限公司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（七） 汇仁集团有限公司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（八）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（九）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（十） 南京医药股份有限公司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（十一） 浙江康恩贝集团有限公司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2000-2008年上半年国内生产总值与增长速度</w:t>
      </w:r>
      <w:r>
        <w:rPr>
          <w:rFonts w:hint="eastAsia"/>
        </w:rPr>
        <w:br/>
      </w:r>
      <w:r>
        <w:rPr>
          <w:rFonts w:hint="eastAsia"/>
        </w:rPr>
        <w:t>　　图2 2000-2008年上半年中医事业费用支出情况图</w:t>
      </w:r>
      <w:r>
        <w:rPr>
          <w:rFonts w:hint="eastAsia"/>
        </w:rPr>
        <w:br/>
      </w:r>
      <w:r>
        <w:rPr>
          <w:rFonts w:hint="eastAsia"/>
        </w:rPr>
        <w:t>　　图3 1987-2007年中国人口数量与增长率情况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2007年末中国人口年龄结构</w:t>
      </w:r>
      <w:r>
        <w:rPr>
          <w:rFonts w:hint="eastAsia"/>
        </w:rPr>
        <w:br/>
      </w:r>
      <w:r>
        <w:rPr>
          <w:rFonts w:hint="eastAsia"/>
        </w:rPr>
        <w:t>　　图5 2008年上半年中药行业企业状况图</w:t>
      </w:r>
      <w:r>
        <w:rPr>
          <w:rFonts w:hint="eastAsia"/>
        </w:rPr>
        <w:br/>
      </w:r>
      <w:r>
        <w:rPr>
          <w:rFonts w:hint="eastAsia"/>
        </w:rPr>
        <w:t>　　图7 2003-2008年上半年中药饮片加工和中成药产品销售收入图</w:t>
      </w:r>
      <w:r>
        <w:rPr>
          <w:rFonts w:hint="eastAsia"/>
        </w:rPr>
        <w:br/>
      </w:r>
      <w:r>
        <w:rPr>
          <w:rFonts w:hint="eastAsia"/>
        </w:rPr>
        <w:t>　　图8 2008年上半年中药产品销售收入各地区结构图</w:t>
      </w:r>
      <w:r>
        <w:rPr>
          <w:rFonts w:hint="eastAsia"/>
        </w:rPr>
        <w:br/>
      </w:r>
      <w:r>
        <w:rPr>
          <w:rFonts w:hint="eastAsia"/>
        </w:rPr>
        <w:t>　　图9 前十名中药制造企业市场分额图</w:t>
      </w:r>
      <w:r>
        <w:rPr>
          <w:rFonts w:hint="eastAsia"/>
        </w:rPr>
        <w:br/>
      </w:r>
      <w:r>
        <w:rPr>
          <w:rFonts w:hint="eastAsia"/>
        </w:rPr>
        <w:t>　　图10 2008年上半年中药行业前4名的销售收入</w:t>
      </w:r>
      <w:r>
        <w:rPr>
          <w:rFonts w:hint="eastAsia"/>
        </w:rPr>
        <w:br/>
      </w:r>
      <w:r>
        <w:rPr>
          <w:rFonts w:hint="eastAsia"/>
        </w:rPr>
        <w:t>　　图11 2008年上半年中药行业前4名市场占有率</w:t>
      </w:r>
      <w:r>
        <w:rPr>
          <w:rFonts w:hint="eastAsia"/>
        </w:rPr>
        <w:br/>
      </w:r>
      <w:r>
        <w:rPr>
          <w:rFonts w:hint="eastAsia"/>
        </w:rPr>
        <w:t>　　图12 2008年上半年广州药业股份有限公司各地区销售情况图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图13 2008年上半年重庆太极实业股份有限公司各地区销售情况图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图14 2008年上半年天津天士力制药股份有限公司各地区销售情况图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图15 2008年上半年南京医药股份有限公司各地区销售情况图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图16 2008年上半年浙江康恩贝集团有限公司各地区销售情况图</w:t>
      </w:r>
      <w:r>
        <w:rPr>
          <w:rFonts w:hint="eastAsia"/>
        </w:rPr>
        <w:br/>
      </w:r>
      <w:r>
        <w:rPr>
          <w:rFonts w:hint="eastAsia"/>
        </w:rPr>
        <w:t>　　图18 2008年上半年中药行业区域市场结构预测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全国中医药科研机构及从业人员情况</w:t>
      </w:r>
      <w:r>
        <w:rPr>
          <w:rFonts w:hint="eastAsia"/>
        </w:rPr>
        <w:br/>
      </w:r>
      <w:r>
        <w:rPr>
          <w:rFonts w:hint="eastAsia"/>
        </w:rPr>
        <w:t>　　表3 2008年上半年全国中医药科研机构科技成果情况</w:t>
      </w:r>
      <w:r>
        <w:rPr>
          <w:rFonts w:hint="eastAsia"/>
        </w:rPr>
        <w:br/>
      </w:r>
      <w:r>
        <w:rPr>
          <w:rFonts w:hint="eastAsia"/>
        </w:rPr>
        <w:t>　　表4 中药资源分类表</w:t>
      </w:r>
      <w:r>
        <w:rPr>
          <w:rFonts w:hint="eastAsia"/>
        </w:rPr>
        <w:br/>
      </w:r>
      <w:r>
        <w:rPr>
          <w:rFonts w:hint="eastAsia"/>
        </w:rPr>
        <w:t>　　表5 医药行业分类表</w:t>
      </w:r>
      <w:r>
        <w:rPr>
          <w:rFonts w:hint="eastAsia"/>
        </w:rPr>
        <w:br/>
      </w:r>
      <w:r>
        <w:rPr>
          <w:rFonts w:hint="eastAsia"/>
        </w:rPr>
        <w:t>　　表6 2008年上半年中药行业整体情况分析</w:t>
      </w:r>
      <w:r>
        <w:rPr>
          <w:rFonts w:hint="eastAsia"/>
        </w:rPr>
        <w:br/>
      </w:r>
      <w:r>
        <w:rPr>
          <w:rFonts w:hint="eastAsia"/>
        </w:rPr>
        <w:t>　　表7 2008年上半年中国进口中药产品数据统计</w:t>
      </w:r>
      <w:r>
        <w:rPr>
          <w:rFonts w:hint="eastAsia"/>
        </w:rPr>
        <w:br/>
      </w:r>
      <w:r>
        <w:rPr>
          <w:rFonts w:hint="eastAsia"/>
        </w:rPr>
        <w:t>　　表8 2008年上半年中药行业销售费用情况</w:t>
      </w:r>
      <w:r>
        <w:rPr>
          <w:rFonts w:hint="eastAsia"/>
        </w:rPr>
        <w:br/>
      </w:r>
      <w:r>
        <w:rPr>
          <w:rFonts w:hint="eastAsia"/>
        </w:rPr>
        <w:t>　　表9 2008年上半年度全国医药商业企业销售15强</w:t>
      </w:r>
      <w:r>
        <w:rPr>
          <w:rFonts w:hint="eastAsia"/>
        </w:rPr>
        <w:br/>
      </w:r>
      <w:r>
        <w:rPr>
          <w:rFonts w:hint="eastAsia"/>
        </w:rPr>
        <w:t>　　表10 中药市场前几名主营业务收入情况表</w:t>
      </w:r>
      <w:r>
        <w:rPr>
          <w:rFonts w:hint="eastAsia"/>
        </w:rPr>
        <w:br/>
      </w:r>
      <w:r>
        <w:rPr>
          <w:rFonts w:hint="eastAsia"/>
        </w:rPr>
        <w:t>　　表11 产业生命周期主要特征表</w:t>
      </w:r>
      <w:r>
        <w:rPr>
          <w:rFonts w:hint="eastAsia"/>
        </w:rPr>
        <w:br/>
      </w:r>
      <w:r>
        <w:rPr>
          <w:rFonts w:hint="eastAsia"/>
        </w:rPr>
        <w:t>　　表12 2008年上半年北京同仁堂股份有限公司主营业务收入情况表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表13 2008年上半年份北京同仁堂股份有限公司主营业务收入情况表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表14 2008年上半年北京同仁堂股份有限公司地区销售情况图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表15 2008年上半年云南白药集团主营业务收入情况表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表16 2008年上半年份云南白药集团主营业务收入情况表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表17 2008年上半年广州药业股份有限公司主营业务收入情况表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表18 2008年上半年份广州药业股份有限公司主营业务收入情况表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表19 2008年上半年重庆太极实业股份有限公司主营业务收入情况表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表20 2008年上半年份重庆太极实业股份有限公司主营业务收入情况表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表21 2008年上半年天津中新药业集团股份有限公司主营业务收入情况表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表22 2008年上半年份天津中新药业集团股份有限公司主营业务收入情况表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表23 2008年上半年天津中新药业集团股份有限公司地区销售情况表</w:t>
      </w:r>
      <w:r>
        <w:rPr>
          <w:rFonts w:hint="eastAsia"/>
        </w:rPr>
        <w:br/>
      </w:r>
      <w:r>
        <w:rPr>
          <w:rFonts w:hint="eastAsia"/>
        </w:rPr>
        <w:t>　　表24 2008年上半年天津天士力制药股份有限公司主营业务收入情况表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表25 2008年上半年份天津天士力制药股份有限公司主营业务收入情况表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表26 2008年上半年汇仁集团有限公司主营业务收入情况表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表27 2008年上半年修正药业集团主营业务收入情况表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表28 2008年上半年哈药集团股份有限公司主营业务收入情况表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表29 2008年上半年份哈药集团股份有限公司主营业务收入情况表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表30 2008年上半年哈药集团股份有限公司地区销售情况图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表31 2008年上半年南京医药股份有限公司主营业务收入情况表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表32 2008年上半年份南京医药股份有限公司营业务收入情况表</w:t>
      </w:r>
      <w:r>
        <w:rPr>
          <w:rFonts w:hint="eastAsia"/>
        </w:rPr>
        <w:br/>
      </w:r>
      <w:r>
        <w:rPr>
          <w:rFonts w:hint="eastAsia"/>
        </w:rPr>
        <w:t>　　表33 2008年上半年浙江康恩贝集团有限公司主营业务收入情况表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表34 2008年上半年份浙江康恩贝集团有限公司主营业务收入情况表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41bc01b4740e5" w:history="1">
        <w:r>
          <w:rPr>
            <w:rStyle w:val="Hyperlink"/>
          </w:rPr>
          <w:t>2008-2009年中国中药市场趋势预测及投资策略报告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41bc01b4740e5" w:history="1">
        <w:r>
          <w:rPr>
            <w:rStyle w:val="Hyperlink"/>
          </w:rPr>
          <w:t>https://www.20087.com/2008-09/R_2008_2009zhongyaoshichangqushiyucejiBaoGao.html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87d3836174947" w:history="1">
      <w:r>
        <w:rPr>
          <w:rStyle w:val="Hyperlink"/>
        </w:rPr>
        <w:t>2008-2009年中国中药市场趋势预测及投资策略报告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yaoshichangqushiyucejiBaoGao.html" TargetMode="External" Id="R03d41bc01b47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yaoshichangqushiyucejiBaoGao.html" TargetMode="External" Id="Rd3287d38361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2008-09-16T03:24:00Z</dcterms:created>
  <dcterms:modified xsi:type="dcterms:W3CDTF">2008-09-16T04:24:00Z</dcterms:modified>
  <dc:subject>2008-2009年中国中药市场趋势预测及投资策略报告</dc:subject>
  <dc:title>2008-2009年中国中药市场趋势预测及投资策略报告</dc:title>
  <cp:keywords>2008-2009年中国中药市场趋势预测及投资策略报告</cp:keywords>
  <dc:description>2008-2009年中国中药市场趋势预测及投资策略报告</dc:description>
</cp:coreProperties>
</file>