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53805f154d1f" w:history="1">
              <w:r>
                <w:rPr>
                  <w:rStyle w:val="Hyperlink"/>
                </w:rPr>
                <w:t>2008-2009年中国塑料加工专用设备制造业市场趋势预测及投资策略报告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53805f154d1f" w:history="1">
              <w:r>
                <w:rPr>
                  <w:rStyle w:val="Hyperlink"/>
                </w:rPr>
                <w:t>2008-2009年中国塑料加工专用设备制造业市场趋势预测及投资策略报告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353805f154d1f" w:history="1">
                <w:r>
                  <w:rPr>
                    <w:rStyle w:val="Hyperlink"/>
                  </w:rPr>
                  <w:t>https://www.20087.com/2008-09/R_2008_2009suliaojiagongzhuanyongshebe884BaoGao.html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一、研究对象介绍</w:t>
      </w:r>
      <w:r>
        <w:rPr>
          <w:rFonts w:hint="eastAsia"/>
        </w:rPr>
        <w:br/>
      </w:r>
      <w:r>
        <w:rPr>
          <w:rFonts w:hint="eastAsia"/>
        </w:rPr>
        <w:t>　　二、专用设备制造业的PEST分析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 经济增长</w:t>
      </w:r>
      <w:r>
        <w:rPr>
          <w:rFonts w:hint="eastAsia"/>
        </w:rPr>
        <w:br/>
      </w:r>
      <w:r>
        <w:rPr>
          <w:rFonts w:hint="eastAsia"/>
        </w:rPr>
        <w:t>　　2 固定资产投资</w:t>
      </w:r>
      <w:r>
        <w:rPr>
          <w:rFonts w:hint="eastAsia"/>
        </w:rPr>
        <w:br/>
      </w:r>
      <w:r>
        <w:rPr>
          <w:rFonts w:hint="eastAsia"/>
        </w:rPr>
        <w:t>　　3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 城镇人员从业状况</w:t>
      </w:r>
      <w:r>
        <w:rPr>
          <w:rFonts w:hint="eastAsia"/>
        </w:rPr>
        <w:br/>
      </w:r>
      <w:r>
        <w:rPr>
          <w:rFonts w:hint="eastAsia"/>
        </w:rPr>
        <w:t>　　5 存贷款利率变化</w:t>
      </w:r>
      <w:r>
        <w:rPr>
          <w:rFonts w:hint="eastAsia"/>
        </w:rPr>
        <w:br/>
      </w:r>
      <w:r>
        <w:rPr>
          <w:rFonts w:hint="eastAsia"/>
        </w:rPr>
        <w:t>　　6 财政收支状况</w:t>
      </w:r>
      <w:r>
        <w:rPr>
          <w:rFonts w:hint="eastAsia"/>
        </w:rPr>
        <w:br/>
      </w:r>
      <w:r>
        <w:rPr>
          <w:rFonts w:hint="eastAsia"/>
        </w:rPr>
        <w:t>　　7 塑料制品产量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 人口规模分析</w:t>
      </w:r>
      <w:r>
        <w:rPr>
          <w:rFonts w:hint="eastAsia"/>
        </w:rPr>
        <w:br/>
      </w:r>
      <w:r>
        <w:rPr>
          <w:rFonts w:hint="eastAsia"/>
        </w:rPr>
        <w:t>　　2 年龄结构分析</w:t>
      </w:r>
      <w:r>
        <w:rPr>
          <w:rFonts w:hint="eastAsia"/>
        </w:rPr>
        <w:br/>
      </w:r>
      <w:r>
        <w:rPr>
          <w:rFonts w:hint="eastAsia"/>
        </w:rPr>
        <w:t>　　3 学历结构分析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 国内发展状况</w:t>
      </w:r>
      <w:r>
        <w:rPr>
          <w:rFonts w:hint="eastAsia"/>
        </w:rPr>
        <w:br/>
      </w:r>
      <w:r>
        <w:rPr>
          <w:rFonts w:hint="eastAsia"/>
        </w:rPr>
        <w:t>　　2 国外发展状况</w:t>
      </w:r>
      <w:r>
        <w:rPr>
          <w:rFonts w:hint="eastAsia"/>
        </w:rPr>
        <w:br/>
      </w:r>
      <w:r>
        <w:rPr>
          <w:rFonts w:hint="eastAsia"/>
        </w:rPr>
        <w:t>　　三、细分产品市场分析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 原料配混机械</w:t>
      </w:r>
      <w:r>
        <w:rPr>
          <w:rFonts w:hint="eastAsia"/>
        </w:rPr>
        <w:br/>
      </w:r>
      <w:r>
        <w:rPr>
          <w:rFonts w:hint="eastAsia"/>
        </w:rPr>
        <w:t>　　2 成型加工机械</w:t>
      </w:r>
      <w:r>
        <w:rPr>
          <w:rFonts w:hint="eastAsia"/>
        </w:rPr>
        <w:br/>
      </w:r>
      <w:r>
        <w:rPr>
          <w:rFonts w:hint="eastAsia"/>
        </w:rPr>
        <w:t>　　3 二次成型机械</w:t>
      </w:r>
      <w:r>
        <w:rPr>
          <w:rFonts w:hint="eastAsia"/>
        </w:rPr>
        <w:br/>
      </w:r>
      <w:r>
        <w:rPr>
          <w:rFonts w:hint="eastAsia"/>
        </w:rPr>
        <w:t>　　4 加工辅助机械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四、细分产品市场竞争状况分析</w:t>
      </w:r>
      <w:r>
        <w:rPr>
          <w:rFonts w:hint="eastAsia"/>
        </w:rPr>
        <w:br/>
      </w:r>
      <w:r>
        <w:rPr>
          <w:rFonts w:hint="eastAsia"/>
        </w:rPr>
        <w:t>　　（一） 行业集中度分析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宁波海天机械股份有限公司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主营业务收入与利润情况</w:t>
      </w:r>
      <w:r>
        <w:rPr>
          <w:rFonts w:hint="eastAsia"/>
        </w:rPr>
        <w:br/>
      </w:r>
      <w:r>
        <w:rPr>
          <w:rFonts w:hint="eastAsia"/>
        </w:rPr>
        <w:t>　　（二） 顺德市震德塑料机械厂有限公司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宁波海太塑料机械制造有限公司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东华机械有限公司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浙江金湖机械集团有限公司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宁波海达塑料机械有限公司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（七）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（八） 山东华冠集团有限责任公司</w:t>
      </w:r>
      <w:r>
        <w:rPr>
          <w:rFonts w:hint="eastAsia"/>
        </w:rPr>
        <w:br/>
      </w:r>
      <w:r>
        <w:rPr>
          <w:rFonts w:hint="eastAsia"/>
        </w:rPr>
        <w:t>　　1 市场份额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（九） 江苏维达机械有限公司</w:t>
      </w:r>
      <w:r>
        <w:rPr>
          <w:rFonts w:hint="eastAsia"/>
        </w:rPr>
        <w:br/>
      </w:r>
      <w:r>
        <w:rPr>
          <w:rFonts w:hint="eastAsia"/>
        </w:rPr>
        <w:t>　　1 市场份额</w:t>
      </w:r>
      <w:r>
        <w:rPr>
          <w:rFonts w:hint="eastAsia"/>
        </w:rPr>
        <w:br/>
      </w:r>
      <w:r>
        <w:rPr>
          <w:rFonts w:hint="eastAsia"/>
        </w:rPr>
        <w:t>　　2 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 原料配混机械</w:t>
      </w:r>
      <w:r>
        <w:rPr>
          <w:rFonts w:hint="eastAsia"/>
        </w:rPr>
        <w:br/>
      </w:r>
      <w:r>
        <w:rPr>
          <w:rFonts w:hint="eastAsia"/>
        </w:rPr>
        <w:t>　　2 成型加工机械</w:t>
      </w:r>
      <w:r>
        <w:rPr>
          <w:rFonts w:hint="eastAsia"/>
        </w:rPr>
        <w:br/>
      </w:r>
      <w:r>
        <w:rPr>
          <w:rFonts w:hint="eastAsia"/>
        </w:rPr>
        <w:t>　　3 二次成型机械</w:t>
      </w:r>
      <w:r>
        <w:rPr>
          <w:rFonts w:hint="eastAsia"/>
        </w:rPr>
        <w:br/>
      </w:r>
      <w:r>
        <w:rPr>
          <w:rFonts w:hint="eastAsia"/>
        </w:rPr>
        <w:t>　　4 加工辅助机械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 自主创新能力的问题、差距</w:t>
      </w:r>
      <w:r>
        <w:rPr>
          <w:rFonts w:hint="eastAsia"/>
        </w:rPr>
        <w:br/>
      </w:r>
      <w:r>
        <w:rPr>
          <w:rFonts w:hint="eastAsia"/>
        </w:rPr>
        <w:t>　　2 影响自主创新能力的主要原因</w:t>
      </w:r>
      <w:r>
        <w:rPr>
          <w:rFonts w:hint="eastAsia"/>
        </w:rPr>
        <w:br/>
      </w:r>
      <w:r>
        <w:rPr>
          <w:rFonts w:hint="eastAsia"/>
        </w:rPr>
        <w:t>　　（二） 销售策略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2008年上半年塑料成型加工机械品牌市场结构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塑料加工专用设备制造业生命周期特征</w:t>
      </w:r>
      <w:r>
        <w:rPr>
          <w:rFonts w:hint="eastAsia"/>
        </w:rPr>
        <w:br/>
      </w:r>
      <w:r>
        <w:rPr>
          <w:rFonts w:hint="eastAsia"/>
        </w:rPr>
        <w:t>　　表 7 2004-2008年上半年顺德市震德塑料机械厂有限公司主要经济指标</w:t>
      </w:r>
      <w:r>
        <w:rPr>
          <w:rFonts w:hint="eastAsia"/>
        </w:rPr>
        <w:br/>
      </w:r>
      <w:r>
        <w:rPr>
          <w:rFonts w:hint="eastAsia"/>
        </w:rPr>
        <w:t>　　表 10 2004-2008年上半年东华机械有限公司主要经济指标</w:t>
      </w:r>
      <w:r>
        <w:rPr>
          <w:rFonts w:hint="eastAsia"/>
        </w:rPr>
        <w:br/>
      </w:r>
      <w:r>
        <w:rPr>
          <w:rFonts w:hint="eastAsia"/>
        </w:rPr>
        <w:t>　　表 11 2004-2008年上半年浙江金湖机械集团有限公司主要经济指标</w:t>
      </w:r>
      <w:r>
        <w:rPr>
          <w:rFonts w:hint="eastAsia"/>
        </w:rPr>
        <w:br/>
      </w:r>
      <w:r>
        <w:rPr>
          <w:rFonts w:hint="eastAsia"/>
        </w:rPr>
        <w:t>　　表 12 2004-2008年上半年宁波海达塑料机械有限公司主要经济指标</w:t>
      </w:r>
      <w:r>
        <w:rPr>
          <w:rFonts w:hint="eastAsia"/>
        </w:rPr>
        <w:br/>
      </w:r>
      <w:r>
        <w:rPr>
          <w:rFonts w:hint="eastAsia"/>
        </w:rPr>
        <w:t>　　表 17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10 2000-2008年上半年中国塑料制品产量及增长率</w:t>
      </w:r>
      <w:r>
        <w:rPr>
          <w:rFonts w:hint="eastAsia"/>
        </w:rPr>
        <w:br/>
      </w:r>
      <w:r>
        <w:rPr>
          <w:rFonts w:hint="eastAsia"/>
        </w:rPr>
        <w:t>　　图 11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13 2008年上半年末中国学历结构</w:t>
      </w:r>
      <w:r>
        <w:rPr>
          <w:rFonts w:hint="eastAsia"/>
        </w:rPr>
        <w:br/>
      </w:r>
      <w:r>
        <w:rPr>
          <w:rFonts w:hint="eastAsia"/>
        </w:rPr>
        <w:t>　　图 17 2008年上半年塑料加工专用设备制造业产品结构</w:t>
      </w:r>
      <w:r>
        <w:rPr>
          <w:rFonts w:hint="eastAsia"/>
        </w:rPr>
        <w:br/>
      </w:r>
      <w:r>
        <w:rPr>
          <w:rFonts w:hint="eastAsia"/>
        </w:rPr>
        <w:t>　　图 19 2000-2008年上半年成型加工机械销售收入及增长率</w:t>
      </w:r>
      <w:r>
        <w:rPr>
          <w:rFonts w:hint="eastAsia"/>
        </w:rPr>
        <w:br/>
      </w:r>
      <w:r>
        <w:rPr>
          <w:rFonts w:hint="eastAsia"/>
        </w:rPr>
        <w:t>　　图 20 2008年上半年塑料成型加工机械产品结构</w:t>
      </w:r>
      <w:r>
        <w:rPr>
          <w:rFonts w:hint="eastAsia"/>
        </w:rPr>
        <w:br/>
      </w:r>
      <w:r>
        <w:rPr>
          <w:rFonts w:hint="eastAsia"/>
        </w:rPr>
        <w:t>　　图 21 2000-2008年上半年中国塑料注射成型机销售量及增长情况</w:t>
      </w:r>
      <w:r>
        <w:rPr>
          <w:rFonts w:hint="eastAsia"/>
        </w:rPr>
        <w:br/>
      </w:r>
      <w:r>
        <w:rPr>
          <w:rFonts w:hint="eastAsia"/>
        </w:rPr>
        <w:t>　　图 22 2008年上半年中国塑料注射成型机销售额对比</w:t>
      </w:r>
      <w:r>
        <w:rPr>
          <w:rFonts w:hint="eastAsia"/>
        </w:rPr>
        <w:br/>
      </w:r>
      <w:r>
        <w:rPr>
          <w:rFonts w:hint="eastAsia"/>
        </w:rPr>
        <w:t>　　图 23 2008年上半年中国塑料注射成型机产量及增长情况</w:t>
      </w:r>
      <w:r>
        <w:rPr>
          <w:rFonts w:hint="eastAsia"/>
        </w:rPr>
        <w:br/>
      </w:r>
      <w:r>
        <w:rPr>
          <w:rFonts w:hint="eastAsia"/>
        </w:rPr>
        <w:t>　　图 24 2000-2008年上半年中国塑料挤出成型机产量及增长情况</w:t>
      </w:r>
      <w:r>
        <w:rPr>
          <w:rFonts w:hint="eastAsia"/>
        </w:rPr>
        <w:br/>
      </w:r>
      <w:r>
        <w:rPr>
          <w:rFonts w:hint="eastAsia"/>
        </w:rPr>
        <w:t>　　图 27 2000-2008年上半年中国塑料加工辅助机械销售收入及增长情况</w:t>
      </w:r>
      <w:r>
        <w:rPr>
          <w:rFonts w:hint="eastAsia"/>
        </w:rPr>
        <w:br/>
      </w:r>
      <w:r>
        <w:rPr>
          <w:rFonts w:hint="eastAsia"/>
        </w:rPr>
        <w:t>　　图 28 2008年上半年塑料加工成型机械按工业总产值划分的品牌市场结构</w:t>
      </w:r>
      <w:r>
        <w:rPr>
          <w:rFonts w:hint="eastAsia"/>
        </w:rPr>
        <w:br/>
      </w:r>
      <w:r>
        <w:rPr>
          <w:rFonts w:hint="eastAsia"/>
        </w:rPr>
        <w:t>　　图 29 2008年上半年塑料加工成型机械行业按销售收入划分的品牌市场结构</w:t>
      </w:r>
      <w:r>
        <w:rPr>
          <w:rFonts w:hint="eastAsia"/>
        </w:rPr>
        <w:br/>
      </w:r>
      <w:r>
        <w:rPr>
          <w:rFonts w:hint="eastAsia"/>
        </w:rPr>
        <w:t>　　图 30 2003-2008年上半年塑料加工成型机械市场CR4变化情况</w:t>
      </w:r>
      <w:r>
        <w:rPr>
          <w:rFonts w:hint="eastAsia"/>
        </w:rPr>
        <w:br/>
      </w:r>
      <w:r>
        <w:rPr>
          <w:rFonts w:hint="eastAsia"/>
        </w:rPr>
        <w:t>　　图 31 2008-2012年中国塑料加工专用设备制造业销售收入预测</w:t>
      </w:r>
      <w:r>
        <w:rPr>
          <w:rFonts w:hint="eastAsia"/>
        </w:rPr>
        <w:br/>
      </w:r>
      <w:r>
        <w:rPr>
          <w:rFonts w:hint="eastAsia"/>
        </w:rPr>
        <w:t>　　图 32 2008-2012年中国塑料原料配混机械销售收入预测</w:t>
      </w:r>
      <w:r>
        <w:rPr>
          <w:rFonts w:hint="eastAsia"/>
        </w:rPr>
        <w:br/>
      </w:r>
      <w:r>
        <w:rPr>
          <w:rFonts w:hint="eastAsia"/>
        </w:rPr>
        <w:t>　　图 33 2008-2012年中国塑料成型加工机械销售收入预测</w:t>
      </w:r>
      <w:r>
        <w:rPr>
          <w:rFonts w:hint="eastAsia"/>
        </w:rPr>
        <w:br/>
      </w:r>
      <w:r>
        <w:rPr>
          <w:rFonts w:hint="eastAsia"/>
        </w:rPr>
        <w:t>　　图 34 2008-2012年中国塑料二次成型机械销售收入预测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53805f154d1f" w:history="1">
        <w:r>
          <w:rPr>
            <w:rStyle w:val="Hyperlink"/>
          </w:rPr>
          <w:t>2008-2009年中国塑料加工专用设备制造业市场趋势预测及投资策略报告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353805f154d1f" w:history="1">
        <w:r>
          <w:rPr>
            <w:rStyle w:val="Hyperlink"/>
          </w:rPr>
          <w:t>https://www.20087.com/2008-09/R_2008_2009suliaojiagongzhuanyongshebe884BaoGao.html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47f5f53514f76" w:history="1">
      <w:r>
        <w:rPr>
          <w:rStyle w:val="Hyperlink"/>
        </w:rPr>
        <w:t>2008-2009年中国塑料加工专用设备制造业市场趋势预测及投资策略报告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uliaojiagongzhuanyongshebe884BaoGao.html" TargetMode="External" Id="Rc49353805f1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uliaojiagongzhuanyongshebe884BaoGao.html" TargetMode="External" Id="R7bd47f5f5351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2008-09-16T03:20:00Z</dcterms:created>
  <dcterms:modified xsi:type="dcterms:W3CDTF">2008-09-16T04:20:00Z</dcterms:modified>
  <dc:subject>2008-2009年中国塑料加工专用设备制造业市场趋势预测及投资策略报告</dc:subject>
  <dc:title>2008-2009年中国塑料加工专用设备制造业市场趋势预测及投资策略报告</dc:title>
  <cp:keywords>2008-2009年中国塑料加工专用设备制造业市场趋势预测及投资策略报告</cp:keywords>
  <dc:description>2008-2009年中国塑料加工专用设备制造业市场趋势预测及投资策略报告</dc:description>
</cp:coreProperties>
</file>