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4eee4521d4d57" w:history="1">
              <w:r>
                <w:rPr>
                  <w:rStyle w:val="Hyperlink"/>
                </w:rPr>
                <w:t>2008-2009年中国家庭影院市场趋势预测及投资策略报告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4eee4521d4d57" w:history="1">
              <w:r>
                <w:rPr>
                  <w:rStyle w:val="Hyperlink"/>
                </w:rPr>
                <w:t>2008-2009年中国家庭影院市场趋势预测及投资策略报告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4eee4521d4d57" w:history="1">
                <w:r>
                  <w:rPr>
                    <w:rStyle w:val="Hyperlink"/>
                  </w:rPr>
                  <w:t>https://www.20087.com/2008-09/R_2008_2009jiatingyingyuanshichangqushBaoGao.html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1、DVD产业政策</w:t>
      </w:r>
      <w:r>
        <w:rPr>
          <w:rFonts w:hint="eastAsia"/>
        </w:rPr>
        <w:br/>
      </w:r>
      <w:r>
        <w:rPr>
          <w:rFonts w:hint="eastAsia"/>
        </w:rPr>
        <w:t>　　2、大屏幕电视产业政策</w:t>
      </w:r>
      <w:r>
        <w:rPr>
          <w:rFonts w:hint="eastAsia"/>
        </w:rPr>
        <w:br/>
      </w:r>
      <w:r>
        <w:rPr>
          <w:rFonts w:hint="eastAsia"/>
        </w:rPr>
        <w:t>　　3、投影机产业相关政策</w:t>
      </w:r>
      <w:r>
        <w:rPr>
          <w:rFonts w:hint="eastAsia"/>
        </w:rPr>
        <w:br/>
      </w:r>
      <w:r>
        <w:rPr>
          <w:rFonts w:hint="eastAsia"/>
        </w:rPr>
        <w:t>　　4、音响设备相关政策</w:t>
      </w:r>
      <w:r>
        <w:rPr>
          <w:rFonts w:hint="eastAsia"/>
        </w:rPr>
        <w:br/>
      </w:r>
      <w:r>
        <w:rPr>
          <w:rFonts w:hint="eastAsia"/>
        </w:rPr>
        <w:t>　　5、限制政策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1、家庭影院技术发展历程</w:t>
      </w:r>
      <w:r>
        <w:rPr>
          <w:rFonts w:hint="eastAsia"/>
        </w:rPr>
        <w:br/>
      </w:r>
      <w:r>
        <w:rPr>
          <w:rFonts w:hint="eastAsia"/>
        </w:rPr>
        <w:t>　　2、家庭影院技术发展趋势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（五） 区域市场分析</w:t>
      </w:r>
      <w:r>
        <w:rPr>
          <w:rFonts w:hint="eastAsia"/>
        </w:rPr>
        <w:br/>
      </w:r>
      <w:r>
        <w:rPr>
          <w:rFonts w:hint="eastAsia"/>
        </w:rPr>
        <w:t>　　（六） 渠道市场结构</w:t>
      </w:r>
      <w:r>
        <w:rPr>
          <w:rFonts w:hint="eastAsia"/>
        </w:rPr>
        <w:br/>
      </w:r>
      <w:r>
        <w:rPr>
          <w:rFonts w:hint="eastAsia"/>
        </w:rPr>
        <w:t>　　（七） 品牌结构</w:t>
      </w:r>
      <w:r>
        <w:rPr>
          <w:rFonts w:hint="eastAsia"/>
        </w:rPr>
        <w:br/>
      </w:r>
      <w:r>
        <w:rPr>
          <w:rFonts w:hint="eastAsia"/>
        </w:rPr>
        <w:t>　　1、数量众多，品牌分层结构明显</w:t>
      </w:r>
      <w:r>
        <w:rPr>
          <w:rFonts w:hint="eastAsia"/>
        </w:rPr>
        <w:br/>
      </w:r>
      <w:r>
        <w:rPr>
          <w:rFonts w:hint="eastAsia"/>
        </w:rPr>
        <w:t>　　2、品牌集中度低</w:t>
      </w:r>
      <w:r>
        <w:rPr>
          <w:rFonts w:hint="eastAsia"/>
        </w:rPr>
        <w:br/>
      </w:r>
      <w:r>
        <w:rPr>
          <w:rFonts w:hint="eastAsia"/>
        </w:rPr>
        <w:t>　　（八） 消费特征分析</w:t>
      </w:r>
      <w:r>
        <w:rPr>
          <w:rFonts w:hint="eastAsia"/>
        </w:rPr>
        <w:br/>
      </w:r>
      <w:r>
        <w:rPr>
          <w:rFonts w:hint="eastAsia"/>
        </w:rPr>
        <w:t>　　（九） 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市场竞争分析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步步高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5、综合竞争力评价</w:t>
      </w:r>
      <w:r>
        <w:rPr>
          <w:rFonts w:hint="eastAsia"/>
        </w:rPr>
        <w:br/>
      </w:r>
      <w:r>
        <w:rPr>
          <w:rFonts w:hint="eastAsia"/>
        </w:rPr>
        <w:t>　　（二） CAV丽声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（三） 奇声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（四） 爱浪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（五） 万利达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市场发展趋势分析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八、市场发展策略及分析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1、液晶电视价格策略</w:t>
      </w:r>
      <w:r>
        <w:rPr>
          <w:rFonts w:hint="eastAsia"/>
        </w:rPr>
        <w:br/>
      </w:r>
      <w:r>
        <w:rPr>
          <w:rFonts w:hint="eastAsia"/>
        </w:rPr>
        <w:t>　　2、音响价格策略</w:t>
      </w:r>
      <w:r>
        <w:rPr>
          <w:rFonts w:hint="eastAsia"/>
        </w:rPr>
        <w:br/>
      </w:r>
      <w:r>
        <w:rPr>
          <w:rFonts w:hint="eastAsia"/>
        </w:rPr>
        <w:t>　　3、DVD机价格策略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1、综合性连锁</w:t>
      </w:r>
      <w:r>
        <w:rPr>
          <w:rFonts w:hint="eastAsia"/>
        </w:rPr>
        <w:br/>
      </w:r>
      <w:r>
        <w:rPr>
          <w:rFonts w:hint="eastAsia"/>
        </w:rPr>
        <w:t>　　3、网上订购</w:t>
      </w:r>
      <w:r>
        <w:rPr>
          <w:rFonts w:hint="eastAsia"/>
        </w:rPr>
        <w:br/>
      </w:r>
      <w:r>
        <w:rPr>
          <w:rFonts w:hint="eastAsia"/>
        </w:rPr>
        <w:t>　　（四） 行业投资建议</w:t>
      </w:r>
      <w:r>
        <w:rPr>
          <w:rFonts w:hint="eastAsia"/>
        </w:rPr>
        <w:br/>
      </w:r>
      <w:r>
        <w:rPr>
          <w:rFonts w:hint="eastAsia"/>
        </w:rPr>
        <w:t>　　1、投资投影机</w:t>
      </w:r>
      <w:r>
        <w:rPr>
          <w:rFonts w:hint="eastAsia"/>
        </w:rPr>
        <w:br/>
      </w:r>
      <w:r>
        <w:rPr>
          <w:rFonts w:hint="eastAsia"/>
        </w:rPr>
        <w:t>　　2、品牌音响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家庭影院产业链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2001-2005年中国财政支出结构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17 2003年至2007年第三季度我国三类彩电产量及增长率</w:t>
      </w:r>
      <w:r>
        <w:rPr>
          <w:rFonts w:hint="eastAsia"/>
        </w:rPr>
        <w:br/>
      </w:r>
      <w:r>
        <w:rPr>
          <w:rFonts w:hint="eastAsia"/>
        </w:rPr>
        <w:t>　　图 19 2003年至2007年第三季度我国DVD的进出口量及增长率</w:t>
      </w:r>
      <w:r>
        <w:rPr>
          <w:rFonts w:hint="eastAsia"/>
        </w:rPr>
        <w:br/>
      </w:r>
      <w:r>
        <w:rPr>
          <w:rFonts w:hint="eastAsia"/>
        </w:rPr>
        <w:t>　　图 20 2003年至2007年第三季度我国液晶电视机的进出口量及增长率</w:t>
      </w:r>
      <w:r>
        <w:rPr>
          <w:rFonts w:hint="eastAsia"/>
        </w:rPr>
        <w:br/>
      </w:r>
      <w:r>
        <w:rPr>
          <w:rFonts w:hint="eastAsia"/>
        </w:rPr>
        <w:t>　　图 21 2003年至2007年第三季度我国等离子电视机的进出口量及增长率</w:t>
      </w:r>
      <w:r>
        <w:rPr>
          <w:rFonts w:hint="eastAsia"/>
        </w:rPr>
        <w:br/>
      </w:r>
      <w:r>
        <w:rPr>
          <w:rFonts w:hint="eastAsia"/>
        </w:rPr>
        <w:t>　　图 22 2003年至2007年第三季度我国功放的进出口量及增长率</w:t>
      </w:r>
      <w:r>
        <w:rPr>
          <w:rFonts w:hint="eastAsia"/>
        </w:rPr>
        <w:br/>
      </w:r>
      <w:r>
        <w:rPr>
          <w:rFonts w:hint="eastAsia"/>
        </w:rPr>
        <w:t>　　图 23 2003年至2007年第三季度我国音箱的进出口量及增长率</w:t>
      </w:r>
      <w:r>
        <w:rPr>
          <w:rFonts w:hint="eastAsia"/>
        </w:rPr>
        <w:br/>
      </w:r>
      <w:r>
        <w:rPr>
          <w:rFonts w:hint="eastAsia"/>
        </w:rPr>
        <w:t>　　图 24 2006年中国大陆家庭影院市场产品价格销量结构</w:t>
      </w:r>
      <w:r>
        <w:rPr>
          <w:rFonts w:hint="eastAsia"/>
        </w:rPr>
        <w:br/>
      </w:r>
      <w:r>
        <w:rPr>
          <w:rFonts w:hint="eastAsia"/>
        </w:rPr>
        <w:t>　　图 25 中国DVD影碟机分技术季度平均价格走势（%）</w:t>
      </w:r>
      <w:r>
        <w:rPr>
          <w:rFonts w:hint="eastAsia"/>
        </w:rPr>
        <w:br/>
      </w:r>
      <w:r>
        <w:rPr>
          <w:rFonts w:hint="eastAsia"/>
        </w:rPr>
        <w:t>　　图 26 我国市场分尺寸等离子电视价格下降变化趋势</w:t>
      </w:r>
      <w:r>
        <w:rPr>
          <w:rFonts w:hint="eastAsia"/>
        </w:rPr>
        <w:br/>
      </w:r>
      <w:r>
        <w:rPr>
          <w:rFonts w:hint="eastAsia"/>
        </w:rPr>
        <w:t>　　图 27 2006年中国大陆家庭影院区域市场销量结构</w:t>
      </w:r>
      <w:r>
        <w:rPr>
          <w:rFonts w:hint="eastAsia"/>
        </w:rPr>
        <w:br/>
      </w:r>
      <w:r>
        <w:rPr>
          <w:rFonts w:hint="eastAsia"/>
        </w:rPr>
        <w:t>　　图 28 2003年-2007年9月中国组合音响产量区域分布</w:t>
      </w:r>
      <w:r>
        <w:rPr>
          <w:rFonts w:hint="eastAsia"/>
        </w:rPr>
        <w:br/>
      </w:r>
      <w:r>
        <w:rPr>
          <w:rFonts w:hint="eastAsia"/>
        </w:rPr>
        <w:t>　　图 29 2003年-2007年9月中国激光视频机产量区域分布</w:t>
      </w:r>
      <w:r>
        <w:rPr>
          <w:rFonts w:hint="eastAsia"/>
        </w:rPr>
        <w:br/>
      </w:r>
      <w:r>
        <w:rPr>
          <w:rFonts w:hint="eastAsia"/>
        </w:rPr>
        <w:t>　　图 30 2006年中国大陆家庭影院渠道市场销量结构</w:t>
      </w:r>
      <w:r>
        <w:rPr>
          <w:rFonts w:hint="eastAsia"/>
        </w:rPr>
        <w:br/>
      </w:r>
      <w:r>
        <w:rPr>
          <w:rFonts w:hint="eastAsia"/>
        </w:rPr>
        <w:t>　　图 31 2005年中国大陆家庭影院市场销量前10位品牌</w:t>
      </w:r>
      <w:r>
        <w:rPr>
          <w:rFonts w:hint="eastAsia"/>
        </w:rPr>
        <w:br/>
      </w:r>
      <w:r>
        <w:rPr>
          <w:rFonts w:hint="eastAsia"/>
        </w:rPr>
        <w:t>　　图 32 消费者职业特征与产品接受价格关系</w:t>
      </w:r>
      <w:r>
        <w:rPr>
          <w:rFonts w:hint="eastAsia"/>
        </w:rPr>
        <w:br/>
      </w:r>
      <w:r>
        <w:rPr>
          <w:rFonts w:hint="eastAsia"/>
        </w:rPr>
        <w:t>　　图 33 婚姻状况与消费者的购买行为的关系</w:t>
      </w:r>
      <w:r>
        <w:rPr>
          <w:rFonts w:hint="eastAsia"/>
        </w:rPr>
        <w:br/>
      </w:r>
      <w:r>
        <w:rPr>
          <w:rFonts w:hint="eastAsia"/>
        </w:rPr>
        <w:t>　　图 34 家庭住房面积与影院音响消费关系</w:t>
      </w:r>
      <w:r>
        <w:rPr>
          <w:rFonts w:hint="eastAsia"/>
        </w:rPr>
        <w:br/>
      </w:r>
      <w:r>
        <w:rPr>
          <w:rFonts w:hint="eastAsia"/>
        </w:rPr>
        <w:t>　　图 35 液晶电视产业链</w:t>
      </w:r>
      <w:r>
        <w:rPr>
          <w:rFonts w:hint="eastAsia"/>
        </w:rPr>
        <w:br/>
      </w:r>
      <w:r>
        <w:rPr>
          <w:rFonts w:hint="eastAsia"/>
        </w:rPr>
        <w:t>　　图 36 家庭影院的波特五力分析</w:t>
      </w:r>
      <w:r>
        <w:rPr>
          <w:rFonts w:hint="eastAsia"/>
        </w:rPr>
        <w:br/>
      </w:r>
      <w:r>
        <w:rPr>
          <w:rFonts w:hint="eastAsia"/>
        </w:rPr>
        <w:t>　　图 37 步步高家庭影院产品线结构</w:t>
      </w:r>
      <w:r>
        <w:rPr>
          <w:rFonts w:hint="eastAsia"/>
        </w:rPr>
        <w:br/>
      </w:r>
      <w:r>
        <w:rPr>
          <w:rFonts w:hint="eastAsia"/>
        </w:rPr>
        <w:t>　　图 38 步步高渠道体系结构</w:t>
      </w:r>
      <w:r>
        <w:rPr>
          <w:rFonts w:hint="eastAsia"/>
        </w:rPr>
        <w:br/>
      </w:r>
      <w:r>
        <w:rPr>
          <w:rFonts w:hint="eastAsia"/>
        </w:rPr>
        <w:t>　　图 39 CAV丽声产品线结构</w:t>
      </w:r>
      <w:r>
        <w:rPr>
          <w:rFonts w:hint="eastAsia"/>
        </w:rPr>
        <w:br/>
      </w:r>
      <w:r>
        <w:rPr>
          <w:rFonts w:hint="eastAsia"/>
        </w:rPr>
        <w:t>　　图 40 CAV丽声产品渠道体系</w:t>
      </w:r>
      <w:r>
        <w:rPr>
          <w:rFonts w:hint="eastAsia"/>
        </w:rPr>
        <w:br/>
      </w:r>
      <w:r>
        <w:rPr>
          <w:rFonts w:hint="eastAsia"/>
        </w:rPr>
        <w:t>　　图 41 奇声电子产品线</w:t>
      </w:r>
      <w:r>
        <w:rPr>
          <w:rFonts w:hint="eastAsia"/>
        </w:rPr>
        <w:br/>
      </w:r>
      <w:r>
        <w:rPr>
          <w:rFonts w:hint="eastAsia"/>
        </w:rPr>
        <w:t>　　图 42 奇声家庭影院销售网络</w:t>
      </w:r>
      <w:r>
        <w:rPr>
          <w:rFonts w:hint="eastAsia"/>
        </w:rPr>
        <w:br/>
      </w:r>
      <w:r>
        <w:rPr>
          <w:rFonts w:hint="eastAsia"/>
        </w:rPr>
        <w:t>　　图 43 万利达产品线</w:t>
      </w:r>
      <w:r>
        <w:rPr>
          <w:rFonts w:hint="eastAsia"/>
        </w:rPr>
        <w:br/>
      </w:r>
      <w:r>
        <w:rPr>
          <w:rFonts w:hint="eastAsia"/>
        </w:rPr>
        <w:t>　　图 44 万利达销售渠道</w:t>
      </w:r>
      <w:r>
        <w:rPr>
          <w:rFonts w:hint="eastAsia"/>
        </w:rPr>
        <w:br/>
      </w:r>
      <w:r>
        <w:rPr>
          <w:rFonts w:hint="eastAsia"/>
        </w:rPr>
        <w:t>　　图 45 城市消费者平板电视购买渠道选择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批准发布的数字电视电子行业标准项目表中数字电视接收设备--显示器标准相关列表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2002-2006年DVD销量与自变量数据</w:t>
      </w:r>
      <w:r>
        <w:rPr>
          <w:rFonts w:hint="eastAsia"/>
        </w:rPr>
        <w:br/>
      </w:r>
      <w:r>
        <w:rPr>
          <w:rFonts w:hint="eastAsia"/>
        </w:rPr>
        <w:t>　　表 4 多元线性回归的数据预测</w:t>
      </w:r>
      <w:r>
        <w:rPr>
          <w:rFonts w:hint="eastAsia"/>
        </w:rPr>
        <w:br/>
      </w:r>
      <w:r>
        <w:rPr>
          <w:rFonts w:hint="eastAsia"/>
        </w:rPr>
        <w:t>　　表 6 一元线性回归的数据预测</w:t>
      </w:r>
      <w:r>
        <w:rPr>
          <w:rFonts w:hint="eastAsia"/>
        </w:rPr>
        <w:br/>
      </w:r>
      <w:r>
        <w:rPr>
          <w:rFonts w:hint="eastAsia"/>
        </w:rPr>
        <w:t>　　表 7 2002-2006年功放销量与自变量数据</w:t>
      </w:r>
      <w:r>
        <w:rPr>
          <w:rFonts w:hint="eastAsia"/>
        </w:rPr>
        <w:br/>
      </w:r>
      <w:r>
        <w:rPr>
          <w:rFonts w:hint="eastAsia"/>
        </w:rPr>
        <w:t>　　表 8 一元线性回归的数据预测</w:t>
      </w:r>
      <w:r>
        <w:rPr>
          <w:rFonts w:hint="eastAsia"/>
        </w:rPr>
        <w:br/>
      </w:r>
      <w:r>
        <w:rPr>
          <w:rFonts w:hint="eastAsia"/>
        </w:rPr>
        <w:t>　　表 9 2007-2011年中国家庭影院市场规模预测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4eee4521d4d57" w:history="1">
        <w:r>
          <w:rPr>
            <w:rStyle w:val="Hyperlink"/>
          </w:rPr>
          <w:t>2008-2009年中国家庭影院市场趋势预测及投资策略报告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4eee4521d4d57" w:history="1">
        <w:r>
          <w:rPr>
            <w:rStyle w:val="Hyperlink"/>
          </w:rPr>
          <w:t>https://www.20087.com/2008-09/R_2008_2009jiatingyingyuanshichangqushBaoGao.html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e3d639d224983" w:history="1">
      <w:r>
        <w:rPr>
          <w:rStyle w:val="Hyperlink"/>
        </w:rPr>
        <w:t>2008-2009年中国家庭影院市场趋势预测及投资策略报告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jiatingyingyuanshichangqushBaoGao.html" TargetMode="External" Id="R69a4eee4521d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jiatingyingyuanshichangqushBaoGao.html" TargetMode="External" Id="Rd2ee3d639d22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2008-09-10T00:17:00Z</dcterms:created>
  <dcterms:modified xsi:type="dcterms:W3CDTF">2008-09-10T01:17:00Z</dcterms:modified>
  <dc:subject>2008-2009年中国家庭影院市场趋势预测及投资策略报告</dc:subject>
  <dc:title>2008-2009年中国家庭影院市场趋势预测及投资策略报告</dc:title>
  <cp:keywords>2008-2009年中国家庭影院市场趋势预测及投资策略报告</cp:keywords>
  <dc:description>2008-2009年中国家庭影院市场趋势预测及投资策略报告</dc:description>
</cp:coreProperties>
</file>