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f10d2d15b4877" w:history="1">
              <w:r>
                <w:rPr>
                  <w:rStyle w:val="Hyperlink"/>
                </w:rPr>
                <w:t>2008-2009年中国建筑装饰行业趋势预测及投资策略报告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f10d2d15b4877" w:history="1">
              <w:r>
                <w:rPr>
                  <w:rStyle w:val="Hyperlink"/>
                </w:rPr>
                <w:t>2008-2009年中国建筑装饰行业趋势预测及投资策略报告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f10d2d15b4877" w:history="1">
                <w:r>
                  <w:rPr>
                    <w:rStyle w:val="Hyperlink"/>
                  </w:rPr>
                  <w:t>https://www.20087.com/2008-09/R_2008_2009jianzhuzhuangshiqushiyucejiBaoGao.html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是随着房地产热潮的逐步兴起，快速成长起来的朝阳产业。近5多年来，伴随中国经济的快速增长以及相关行业的蓬勃发展，建筑装饰行业愈加显示出了其巨大的发展潜力，市场增长空间以平均每年20%左右的速度递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f10d2d15b4877" w:history="1">
        <w:r>
          <w:rPr>
            <w:rStyle w:val="Hyperlink"/>
          </w:rPr>
          <w:t>2008-2009年中国建筑装饰行业趋势预测及投资策略报告</w:t>
        </w:r>
      </w:hyperlink>
      <w:r>
        <w:rPr>
          <w:rFonts w:hint="eastAsia"/>
        </w:rPr>
        <w:t>》通过开展实地调查，分析了我国建筑装饰行业的发展状况及其前景；并用详实的数据对建筑装饰行业的区域布局、产品结构、品牌市场等进行了深入地分析，从2004-2006年，建筑装饰行业步入了一个新的增长阶段，行业年平均增长率达到了19.71%，与2000-2002年相比，整体提高了3.6个百分点。随着房地产行业的不断升温和奥运会的举行，房屋竣工面积逐年增加，2006年达到了53019万平方米，这些因素都给建筑装饰行业提供了难得的发展契机，行业整体呈现出了强大的发展潜力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f10d2d15b4877" w:history="1">
        <w:r>
          <w:rPr>
            <w:rStyle w:val="Hyperlink"/>
          </w:rPr>
          <w:t>2008-2009年中国建筑装饰行业趋势预测及投资策略报告</w:t>
        </w:r>
      </w:hyperlink>
      <w:r>
        <w:rPr>
          <w:rFonts w:hint="eastAsia"/>
        </w:rPr>
        <w:t>》在对建筑装饰行业市场进行分析的同时，也将行业主力厂商的重点信息收入其中，并对行业内的上市公司企业进行深入的财务分析；在市场集中度分析方面，本报告力求全面反映建筑装饰行业市场占有率的真实情况，深入挖掘市场CR4和CR8等核心市场数据，并在此基础上对产业价值链进行深度的剖析，是建筑装饰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1、建筑装饰行业的快速起步期（1978-1988年）</w:t>
      </w:r>
      <w:r>
        <w:rPr>
          <w:rFonts w:hint="eastAsia"/>
        </w:rPr>
        <w:br/>
      </w:r>
      <w:r>
        <w:rPr>
          <w:rFonts w:hint="eastAsia"/>
        </w:rPr>
        <w:t>　　2、建筑装饰行业的震荡期（1989—1993年）</w:t>
      </w:r>
      <w:r>
        <w:rPr>
          <w:rFonts w:hint="eastAsia"/>
        </w:rPr>
        <w:br/>
      </w:r>
      <w:r>
        <w:rPr>
          <w:rFonts w:hint="eastAsia"/>
        </w:rPr>
        <w:t>　　4、建筑装饰行业的稳步发展期（1994-2000年）</w:t>
      </w:r>
      <w:r>
        <w:rPr>
          <w:rFonts w:hint="eastAsia"/>
        </w:rPr>
        <w:br/>
      </w:r>
      <w:r>
        <w:rPr>
          <w:rFonts w:hint="eastAsia"/>
        </w:rPr>
        <w:t>　　5、建筑装饰行业的快速发展期（2001-2007年）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1、宏观政策导向</w:t>
      </w:r>
      <w:r>
        <w:rPr>
          <w:rFonts w:hint="eastAsia"/>
        </w:rPr>
        <w:br/>
      </w:r>
      <w:r>
        <w:rPr>
          <w:rFonts w:hint="eastAsia"/>
        </w:rPr>
        <w:t>　　2、确立行业主管部门，完善建筑装饰的法规建设</w:t>
      </w:r>
      <w:r>
        <w:rPr>
          <w:rFonts w:hint="eastAsia"/>
        </w:rPr>
        <w:br/>
      </w:r>
      <w:r>
        <w:rPr>
          <w:rFonts w:hint="eastAsia"/>
        </w:rPr>
        <w:t>　　3、加强对建筑行业主体资质的管理</w:t>
      </w:r>
      <w:r>
        <w:rPr>
          <w:rFonts w:hint="eastAsia"/>
        </w:rPr>
        <w:br/>
      </w:r>
      <w:r>
        <w:rPr>
          <w:rFonts w:hint="eastAsia"/>
        </w:rPr>
        <w:t>　　4、倡导节能、环保型建筑装饰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（一）市场规模分析</w:t>
      </w:r>
      <w:r>
        <w:rPr>
          <w:rFonts w:hint="eastAsia"/>
        </w:rPr>
        <w:br/>
      </w:r>
      <w:r>
        <w:rPr>
          <w:rFonts w:hint="eastAsia"/>
        </w:rPr>
        <w:t>　　1、建筑装饰工程总产值逐年攀升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2、家庭装饰装修市场热度不减</w:t>
      </w:r>
      <w:r>
        <w:rPr>
          <w:rFonts w:hint="eastAsia"/>
        </w:rPr>
        <w:br/>
      </w:r>
      <w:r>
        <w:rPr>
          <w:rFonts w:hint="eastAsia"/>
        </w:rPr>
        <w:t>　　3、公共装饰装修市场逐渐升温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1、公装与家装的产品结构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1、以区域划分的市场结构</w:t>
      </w:r>
      <w:r>
        <w:rPr>
          <w:rFonts w:hint="eastAsia"/>
        </w:rPr>
        <w:br/>
      </w:r>
      <w:r>
        <w:rPr>
          <w:rFonts w:hint="eastAsia"/>
        </w:rPr>
        <w:t>　　2、以建筑装修流程划分的市场结构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1、家装市场品牌结构</w:t>
      </w:r>
      <w:r>
        <w:rPr>
          <w:rFonts w:hint="eastAsia"/>
        </w:rPr>
        <w:br/>
      </w:r>
      <w:r>
        <w:rPr>
          <w:rFonts w:hint="eastAsia"/>
        </w:rPr>
        <w:t>　　2、公装市场品牌结构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2、家装市场企业众多但业务分散，公装企业数量较少但大型工程集中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3、区域分布不均匀</w:t>
      </w:r>
      <w:r>
        <w:rPr>
          <w:rFonts w:hint="eastAsia"/>
        </w:rPr>
        <w:br/>
      </w:r>
      <w:r>
        <w:rPr>
          <w:rFonts w:hint="eastAsia"/>
        </w:rPr>
        <w:t>　　4、家装企业违规施工问题严重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1、建筑装饰企业产值市场占有率</w:t>
      </w:r>
      <w:r>
        <w:rPr>
          <w:rFonts w:hint="eastAsia"/>
        </w:rPr>
        <w:br/>
      </w:r>
      <w:r>
        <w:rPr>
          <w:rFonts w:hint="eastAsia"/>
        </w:rPr>
        <w:t>　　2、行业不同性质主体市场占有率</w:t>
      </w:r>
      <w:r>
        <w:rPr>
          <w:rFonts w:hint="eastAsia"/>
        </w:rPr>
        <w:br/>
      </w:r>
      <w:r>
        <w:rPr>
          <w:rFonts w:hint="eastAsia"/>
        </w:rPr>
        <w:t>　　（二） 市场产业链分析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（一）企业资质评价</w:t>
      </w:r>
      <w:r>
        <w:rPr>
          <w:rFonts w:hint="eastAsia"/>
        </w:rPr>
        <w:br/>
      </w:r>
      <w:r>
        <w:rPr>
          <w:rFonts w:hint="eastAsia"/>
        </w:rPr>
        <w:t>　　（二）行业主力厂商分析</w:t>
      </w:r>
      <w:r>
        <w:rPr>
          <w:rFonts w:hint="eastAsia"/>
        </w:rPr>
        <w:br/>
      </w:r>
      <w:r>
        <w:rPr>
          <w:rFonts w:hint="eastAsia"/>
        </w:rPr>
        <w:t>　　1．苏州金螳螂建筑装饰股份有限公司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2．浙江亚厦装饰股份有限公司</w:t>
      </w:r>
      <w:r>
        <w:rPr>
          <w:rFonts w:hint="eastAsia"/>
        </w:rPr>
        <w:br/>
      </w:r>
      <w:r>
        <w:rPr>
          <w:rFonts w:hint="eastAsia"/>
        </w:rPr>
        <w:t>　　3．深圳市深装总装饰工程工业有限公司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4．中国建筑装饰工程公司</w:t>
      </w:r>
      <w:r>
        <w:rPr>
          <w:rFonts w:hint="eastAsia"/>
        </w:rPr>
        <w:br/>
      </w:r>
      <w:r>
        <w:rPr>
          <w:rFonts w:hint="eastAsia"/>
        </w:rPr>
        <w:t>　　5．深圳市洪涛装饰工程有限公司</w:t>
      </w:r>
      <w:r>
        <w:rPr>
          <w:rFonts w:hint="eastAsia"/>
        </w:rPr>
        <w:br/>
      </w:r>
      <w:r>
        <w:rPr>
          <w:rFonts w:hint="eastAsia"/>
        </w:rPr>
        <w:t>　　（三）家装企业分析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1、企业的横向兼并、联合更为广泛</w:t>
      </w:r>
      <w:r>
        <w:rPr>
          <w:rFonts w:hint="eastAsia"/>
        </w:rPr>
        <w:br/>
      </w:r>
      <w:r>
        <w:rPr>
          <w:rFonts w:hint="eastAsia"/>
        </w:rPr>
        <w:t>　　2、企业销售模式更加专业化</w:t>
      </w:r>
      <w:r>
        <w:rPr>
          <w:rFonts w:hint="eastAsia"/>
        </w:rPr>
        <w:br/>
      </w:r>
      <w:r>
        <w:rPr>
          <w:rFonts w:hint="eastAsia"/>
        </w:rPr>
        <w:t>　　3、进行连锁化特许经营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主要问题</w:t>
      </w:r>
      <w:r>
        <w:rPr>
          <w:rFonts w:hint="eastAsia"/>
        </w:rPr>
        <w:br/>
      </w:r>
      <w:r>
        <w:rPr>
          <w:rFonts w:hint="eastAsia"/>
        </w:rPr>
        <w:t>　　1、装修装饰行业市场经营存在混乱现象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2、市场主体规模偏小，集团化程度偏低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3、从业者队伍的专业技术能力偏低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4、是资源利用和环保形势严峻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1、积极推进信息化施工建设，提高工程产品管理水平</w:t>
      </w:r>
      <w:r>
        <w:rPr>
          <w:rFonts w:hint="eastAsia"/>
        </w:rPr>
        <w:br/>
      </w:r>
      <w:r>
        <w:rPr>
          <w:rFonts w:hint="eastAsia"/>
        </w:rPr>
        <w:t>　　2、推动产品科技进步，促进行业技术升级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1、从项目总承包入手，取得装饰装修工程的承包权</w:t>
      </w:r>
      <w:r>
        <w:rPr>
          <w:rFonts w:hint="eastAsia"/>
        </w:rPr>
        <w:br/>
      </w:r>
      <w:r>
        <w:rPr>
          <w:rFonts w:hint="eastAsia"/>
        </w:rPr>
        <w:t>　　2、构建装饰企业的战略联盟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1、以装饰设计为龙头，打造装饰品牌</w:t>
      </w:r>
      <w:r>
        <w:rPr>
          <w:rFonts w:hint="eastAsia"/>
        </w:rPr>
        <w:br/>
      </w:r>
      <w:r>
        <w:rPr>
          <w:rFonts w:hint="eastAsia"/>
        </w:rPr>
        <w:t>　　2、完善工程质量和服务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1、重视发展配套产业，形成企业规模经营</w:t>
      </w:r>
      <w:r>
        <w:rPr>
          <w:rFonts w:hint="eastAsia"/>
        </w:rPr>
        <w:br/>
      </w:r>
      <w:r>
        <w:rPr>
          <w:rFonts w:hint="eastAsia"/>
        </w:rPr>
        <w:t>　　2、加强国际交流，促进国际合作，开拓国际市场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>
        <w:rPr>
          <w:rFonts w:hint="eastAsia"/>
        </w:rPr>
        <w:t>　　1、提升从业者队伍素质，建立标准化服务体系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2003年-2008年上半年我国GDP总值及增长率</w:t>
      </w:r>
      <w:r>
        <w:rPr>
          <w:rFonts w:hint="eastAsia"/>
        </w:rPr>
        <w:br/>
      </w:r>
      <w:r>
        <w:rPr>
          <w:rFonts w:hint="eastAsia"/>
        </w:rPr>
        <w:t>　　图 2 2003年-2008年6月固定资产投资额及其增长速度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2003年-2008年6月城镇居民人均可支配收入和恩格尔系数</w:t>
      </w:r>
      <w:r>
        <w:rPr>
          <w:rFonts w:hint="eastAsia"/>
        </w:rPr>
        <w:br/>
      </w:r>
      <w:r>
        <w:rPr>
          <w:rFonts w:hint="eastAsia"/>
        </w:rPr>
        <w:t>　　图 4 2003年-2008年6月CPI涨幅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2001-2007年建筑装饰工程总产值</w:t>
      </w:r>
      <w:r>
        <w:rPr>
          <w:rFonts w:hint="eastAsia"/>
        </w:rPr>
        <w:br/>
      </w:r>
      <w:r>
        <w:rPr>
          <w:rFonts w:hint="eastAsia"/>
        </w:rPr>
        <w:t>　　图 12 2001-2007年家庭装饰装修产值</w:t>
      </w:r>
      <w:r>
        <w:rPr>
          <w:rFonts w:hint="eastAsia"/>
        </w:rPr>
        <w:br/>
      </w:r>
      <w:r>
        <w:rPr>
          <w:rFonts w:hint="eastAsia"/>
        </w:rPr>
        <w:t>　　图 19 2008年一季度与二季度金螳螂获利能力比较</w:t>
      </w:r>
      <w:r>
        <w:rPr>
          <w:rFonts w:hint="eastAsia"/>
        </w:rPr>
        <w:br/>
      </w:r>
      <w:r>
        <w:rPr>
          <w:rFonts w:hint="eastAsia"/>
        </w:rPr>
        <w:t>　　图 20 2008年一季度与二季度金螳螂偿债能力比较</w:t>
      </w:r>
      <w:r>
        <w:rPr>
          <w:rFonts w:hint="eastAsia"/>
        </w:rPr>
        <w:br/>
      </w:r>
      <w:r>
        <w:rPr>
          <w:rFonts w:hint="eastAsia"/>
        </w:rPr>
        <w:t>　　图 21 2008年一季度与二季度金螳螂营运能力比较</w:t>
      </w:r>
      <w:r>
        <w:rPr>
          <w:rFonts w:hint="eastAsia"/>
        </w:rPr>
        <w:br/>
      </w:r>
      <w:r>
        <w:rPr>
          <w:rFonts w:hint="eastAsia"/>
        </w:rPr>
        <w:t>　　图 22 2008年一季度与二季度金螳螂发展能力比较</w:t>
      </w:r>
      <w:r>
        <w:rPr>
          <w:rFonts w:hint="eastAsia"/>
        </w:rPr>
        <w:br/>
      </w:r>
      <w:r>
        <w:rPr>
          <w:rFonts w:hint="eastAsia"/>
        </w:rPr>
        <w:t>　　图 23 建筑装饰总产值与GDP的散点图与相关图</w:t>
      </w:r>
      <w:r>
        <w:rPr>
          <w:rFonts w:hint="eastAsia"/>
        </w:rPr>
        <w:br/>
      </w:r>
      <w:r>
        <w:rPr>
          <w:rFonts w:hint="eastAsia"/>
        </w:rPr>
        <w:t>　　图 24 建筑装饰总产值与城镇家庭人均可支配收入的散点图与相关图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25 建筑装饰总产值与固定资产投资额的散点图与相关图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2 2001-2007年建筑装饰行业总产值占建筑业产值、GDP比重</w:t>
      </w:r>
      <w:r>
        <w:rPr>
          <w:rFonts w:hint="eastAsia"/>
        </w:rPr>
        <w:br/>
      </w:r>
      <w:r>
        <w:rPr>
          <w:rFonts w:hint="eastAsia"/>
        </w:rPr>
        <w:t>　　表 3 2007年公共建筑装饰与家庭装饰装修结构规模</w:t>
      </w:r>
      <w:r>
        <w:rPr>
          <w:rFonts w:hint="eastAsia"/>
        </w:rPr>
        <w:br/>
      </w:r>
      <w:r>
        <w:rPr>
          <w:rFonts w:hint="eastAsia"/>
        </w:rPr>
        <w:t>　　表 4 2007年家装行业主要品牌</w:t>
      </w:r>
      <w:r>
        <w:rPr>
          <w:rFonts w:hint="eastAsia"/>
        </w:rPr>
        <w:br/>
      </w:r>
      <w:r>
        <w:rPr>
          <w:rFonts w:hint="eastAsia"/>
        </w:rPr>
        <w:t>　　表 5 家庭建材连锁业品牌结构</w:t>
      </w:r>
      <w:r>
        <w:rPr>
          <w:rFonts w:hint="eastAsia"/>
        </w:rPr>
        <w:br/>
      </w:r>
      <w:r>
        <w:rPr>
          <w:rFonts w:hint="eastAsia"/>
        </w:rPr>
        <w:t>　　表 6 主要家庭建材品牌</w:t>
      </w:r>
      <w:r>
        <w:rPr>
          <w:rFonts w:hint="eastAsia"/>
        </w:rPr>
        <w:br/>
      </w:r>
      <w:r>
        <w:rPr>
          <w:rFonts w:hint="eastAsia"/>
        </w:rPr>
        <w:t>　　表 7 产业生命周期主要特征列表</w:t>
      </w:r>
      <w:r>
        <w:rPr>
          <w:rFonts w:hint="eastAsia"/>
        </w:rPr>
        <w:br/>
      </w:r>
      <w:r>
        <w:rPr>
          <w:rFonts w:hint="eastAsia"/>
        </w:rPr>
        <w:t>　　表 8 2007年家装行业企业销售排名</w:t>
      </w:r>
      <w:r>
        <w:rPr>
          <w:rFonts w:hint="eastAsia"/>
        </w:rPr>
        <w:br/>
      </w:r>
      <w:r>
        <w:rPr>
          <w:rFonts w:hint="eastAsia"/>
        </w:rPr>
        <w:t>　　表 9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10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11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12 2008年-2012年居民消费水平预测值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f10d2d15b4877" w:history="1">
        <w:r>
          <w:rPr>
            <w:rStyle w:val="Hyperlink"/>
          </w:rPr>
          <w:t>2008-2009年中国建筑装饰行业趋势预测及投资策略报告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f10d2d15b4877" w:history="1">
        <w:r>
          <w:rPr>
            <w:rStyle w:val="Hyperlink"/>
          </w:rPr>
          <w:t>https://www.20087.com/2008-09/R_2008_2009jianzhuzhuangshiqushiyucejiBaoGao.html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f251c2764195" w:history="1">
      <w:r>
        <w:rPr>
          <w:rStyle w:val="Hyperlink"/>
        </w:rPr>
        <w:t>2008-2009年中国建筑装饰行业趋势预测及投资策略报告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anzhuzhuangshiqushiyucejiBaoGao.html" TargetMode="External" Id="R9bef10d2d15b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anzhuzhuangshiqushiyucejiBaoGao.html" TargetMode="External" Id="Ra5fcf251c27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2008-09-10T00:21:00Z</dcterms:created>
  <dcterms:modified xsi:type="dcterms:W3CDTF">2008-09-10T01:21:00Z</dcterms:modified>
  <dc:subject>2008-2009年中国建筑装饰行业趋势预测及投资策略报告</dc:subject>
  <dc:title>2008-2009年中国建筑装饰行业趋势预测及投资策略报告</dc:title>
  <cp:keywords>2008-2009年中国建筑装饰行业趋势预测及投资策略报告</cp:keywords>
  <dc:description>2008-2009年中国建筑装饰行业趋势预测及投资策略报告</dc:description>
</cp:coreProperties>
</file>