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a5e6ff8804389" w:history="1">
              <w:r>
                <w:rPr>
                  <w:rStyle w:val="Hyperlink"/>
                </w:rPr>
                <w:t>2008-2009年中国快递市场趋势预测及投资策略报告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a5e6ff8804389" w:history="1">
              <w:r>
                <w:rPr>
                  <w:rStyle w:val="Hyperlink"/>
                </w:rPr>
                <w:t>2008-2009年中国快递市场趋势预测及投资策略报告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a5e6ff8804389" w:history="1">
                <w:r>
                  <w:rPr>
                    <w:rStyle w:val="Hyperlink"/>
                  </w:rPr>
                  <w:t>https://www.20087.com/2008-09/R_2008_2009kuaidishichangqushiyucejitoBaoGao.html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 8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1、快递的界定</w:t>
      </w:r>
      <w:r>
        <w:rPr>
          <w:rFonts w:hint="eastAsia"/>
        </w:rPr>
        <w:br/>
      </w:r>
      <w:r>
        <w:rPr>
          <w:rFonts w:hint="eastAsia"/>
        </w:rPr>
        <w:t>　　2、快递的分类</w:t>
      </w:r>
      <w:r>
        <w:rPr>
          <w:rFonts w:hint="eastAsia"/>
        </w:rPr>
        <w:br/>
      </w:r>
      <w:r>
        <w:rPr>
          <w:rFonts w:hint="eastAsia"/>
        </w:rPr>
        <w:t>　　3、快递行业的界定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1、国际快递行业的兴起与发展</w:t>
      </w:r>
      <w:r>
        <w:rPr>
          <w:rFonts w:hint="eastAsia"/>
        </w:rPr>
        <w:br/>
      </w:r>
      <w:r>
        <w:rPr>
          <w:rFonts w:hint="eastAsia"/>
        </w:rPr>
        <w:t>　　2、我国快递行业的兴起与发展</w:t>
      </w:r>
      <w:r>
        <w:rPr>
          <w:rFonts w:hint="eastAsia"/>
        </w:rPr>
        <w:br/>
      </w:r>
      <w:r>
        <w:rPr>
          <w:rFonts w:hint="eastAsia"/>
        </w:rPr>
        <w:t>　　二、宏观环境分析 12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1、市场主体政策待遇不同，快递市场尚未统一</w:t>
      </w:r>
      <w:r>
        <w:rPr>
          <w:rFonts w:hint="eastAsia"/>
        </w:rPr>
        <w:br/>
      </w:r>
      <w:r>
        <w:rPr>
          <w:rFonts w:hint="eastAsia"/>
        </w:rPr>
        <w:t>　　2、邮政专营权逐步弱化，快递市场进一步开放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1、GPS将逐步在快递行业中得到推广和普及</w:t>
      </w:r>
      <w:r>
        <w:rPr>
          <w:rFonts w:hint="eastAsia"/>
        </w:rPr>
        <w:br/>
      </w:r>
      <w:r>
        <w:rPr>
          <w:rFonts w:hint="eastAsia"/>
        </w:rPr>
        <w:t>　　2、PDF417二维条码技术将逐步取代国内普遍使用的一维条码</w:t>
      </w:r>
      <w:r>
        <w:rPr>
          <w:rFonts w:hint="eastAsia"/>
        </w:rPr>
        <w:br/>
      </w:r>
      <w:r>
        <w:rPr>
          <w:rFonts w:hint="eastAsia"/>
        </w:rPr>
        <w:t>　　3、便携式数据采集器的应用推广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24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1、国际快递</w:t>
      </w:r>
      <w:r>
        <w:rPr>
          <w:rFonts w:hint="eastAsia"/>
        </w:rPr>
        <w:br/>
      </w:r>
      <w:r>
        <w:rPr>
          <w:rFonts w:hint="eastAsia"/>
        </w:rPr>
        <w:t>　　2、国内快递</w:t>
      </w:r>
      <w:r>
        <w:rPr>
          <w:rFonts w:hint="eastAsia"/>
        </w:rPr>
        <w:br/>
      </w:r>
      <w:r>
        <w:rPr>
          <w:rFonts w:hint="eastAsia"/>
        </w:rPr>
        <w:t>　　3、同城快递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34</w:t>
      </w:r>
      <w:r>
        <w:rPr>
          <w:rFonts w:hint="eastAsia"/>
        </w:rPr>
        <w:br/>
      </w:r>
      <w:r>
        <w:rPr>
          <w:rFonts w:hint="eastAsia"/>
        </w:rPr>
        <w:t>　　（一） 中国邮政速递服务公司（EMS）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（二） 中外运空运股份发展有限公司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（三） 北京宅急送快运股份有限公司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（四） 联合包裹运送服务公司（UPS）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（五） 联邦快递公司（FEDERAL EXPRESS CORP.）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（六） 荷兰天地快递公司（TNT）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 43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1、产业格局</w:t>
      </w:r>
      <w:r>
        <w:rPr>
          <w:rFonts w:hint="eastAsia"/>
        </w:rPr>
        <w:br/>
      </w:r>
      <w:r>
        <w:rPr>
          <w:rFonts w:hint="eastAsia"/>
        </w:rPr>
        <w:t>　　2、市场环境</w:t>
      </w:r>
      <w:r>
        <w:rPr>
          <w:rFonts w:hint="eastAsia"/>
        </w:rPr>
        <w:br/>
      </w:r>
      <w:r>
        <w:rPr>
          <w:rFonts w:hint="eastAsia"/>
        </w:rPr>
        <w:t>　　3、营销理念</w:t>
      </w:r>
      <w:r>
        <w:rPr>
          <w:rFonts w:hint="eastAsia"/>
        </w:rPr>
        <w:br/>
      </w:r>
      <w:r>
        <w:rPr>
          <w:rFonts w:hint="eastAsia"/>
        </w:rPr>
        <w:t>　　4、营销组织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 47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附录 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　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4　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　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　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1995-2008年上半年中国快递业务量及增长率</w:t>
      </w:r>
      <w:r>
        <w:rPr>
          <w:rFonts w:hint="eastAsia"/>
        </w:rPr>
        <w:br/>
      </w:r>
      <w:r>
        <w:rPr>
          <w:rFonts w:hint="eastAsia"/>
        </w:rPr>
        <w:t>　　图 17 2001年—2007年中国邮政特快专递业务量区域市场结构</w:t>
      </w:r>
      <w:r>
        <w:rPr>
          <w:rFonts w:hint="eastAsia"/>
        </w:rPr>
        <w:br/>
      </w:r>
      <w:r>
        <w:rPr>
          <w:rFonts w:hint="eastAsia"/>
        </w:rPr>
        <w:t>　　图 18 快递行业2008年上半年部分领先企业上半年在央视的电视广告投入</w:t>
      </w:r>
      <w:r>
        <w:rPr>
          <w:rFonts w:hint="eastAsia"/>
        </w:rPr>
        <w:br/>
      </w:r>
      <w:r>
        <w:rPr>
          <w:rFonts w:hint="eastAsia"/>
        </w:rPr>
        <w:t>　　图 19 2005-2008年上半年邮政特快专递业务量及增长趋势</w:t>
      </w:r>
      <w:r>
        <w:rPr>
          <w:rFonts w:hint="eastAsia"/>
        </w:rPr>
        <w:br/>
      </w:r>
      <w:r>
        <w:rPr>
          <w:rFonts w:hint="eastAsia"/>
        </w:rPr>
        <w:t>　　图 20 2005-2008年上半年邮政特快专递销售收入</w:t>
      </w:r>
      <w:r>
        <w:rPr>
          <w:rFonts w:hint="eastAsia"/>
        </w:rPr>
        <w:br/>
      </w:r>
      <w:r>
        <w:rPr>
          <w:rFonts w:hint="eastAsia"/>
        </w:rPr>
        <w:t>　　图 21 中外运公司主营业务地区分布结构</w:t>
      </w:r>
      <w:r>
        <w:rPr>
          <w:rFonts w:hint="eastAsia"/>
        </w:rPr>
        <w:br/>
      </w:r>
      <w:r>
        <w:rPr>
          <w:rFonts w:hint="eastAsia"/>
        </w:rPr>
        <w:t>　　图 22 2004-2008年上半年UPS销售收入及增长率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行业各生命周期特征</w:t>
      </w:r>
      <w:r>
        <w:rPr>
          <w:rFonts w:hint="eastAsia"/>
        </w:rPr>
        <w:br/>
      </w:r>
      <w:r>
        <w:rPr>
          <w:rFonts w:hint="eastAsia"/>
        </w:rPr>
        <w:t>　　表 2 公司2004年-2008年上半年主要会计数据和财务指标</w:t>
      </w:r>
      <w:r>
        <w:rPr>
          <w:rFonts w:hint="eastAsia"/>
        </w:rPr>
        <w:br/>
      </w:r>
      <w:r>
        <w:rPr>
          <w:rFonts w:hint="eastAsia"/>
        </w:rPr>
        <w:t>　　表 3 公司主营业务及其经营状况</w:t>
      </w:r>
      <w:r>
        <w:rPr>
          <w:rFonts w:hint="eastAsia"/>
        </w:rPr>
        <w:br/>
      </w:r>
      <w:r>
        <w:rPr>
          <w:rFonts w:hint="eastAsia"/>
        </w:rPr>
        <w:t>　　表 4 UPS2006年与2008年上半年财务报表主要数据</w:t>
      </w:r>
      <w:r>
        <w:rPr>
          <w:rFonts w:hint="eastAsia"/>
        </w:rPr>
        <w:br/>
      </w:r>
      <w:r>
        <w:rPr>
          <w:rFonts w:hint="eastAsia"/>
        </w:rPr>
        <w:t>　　表 5 快递市场业务量与GDP相关性分析</w:t>
      </w:r>
      <w:r>
        <w:rPr>
          <w:rFonts w:hint="eastAsia"/>
        </w:rPr>
        <w:br/>
      </w:r>
      <w:r>
        <w:rPr>
          <w:rFonts w:hint="eastAsia"/>
        </w:rPr>
        <w:t>　　表 6 快递市场业务量与固定资产投资相关性分析</w:t>
      </w:r>
      <w:r>
        <w:rPr>
          <w:rFonts w:hint="eastAsia"/>
        </w:rPr>
        <w:br/>
      </w:r>
      <w:r>
        <w:rPr>
          <w:rFonts w:hint="eastAsia"/>
        </w:rPr>
        <w:t>　　表 7 邮政快件量与GDP相关性分析</w:t>
      </w:r>
      <w:r>
        <w:rPr>
          <w:rFonts w:hint="eastAsia"/>
        </w:rPr>
        <w:br/>
      </w:r>
      <w:r>
        <w:rPr>
          <w:rFonts w:hint="eastAsia"/>
        </w:rPr>
        <w:t>　　表 8 邮政快件量与固定资产投资相关性分析</w:t>
      </w:r>
      <w:r>
        <w:rPr>
          <w:rFonts w:hint="eastAsia"/>
        </w:rPr>
        <w:br/>
      </w:r>
      <w:r>
        <w:rPr>
          <w:rFonts w:hint="eastAsia"/>
        </w:rPr>
        <w:t>　　表 9 2008年—2012年中国快递市场业务量预测</w:t>
      </w:r>
      <w:r>
        <w:rPr>
          <w:rFonts w:hint="eastAsia"/>
        </w:rPr>
        <w:br/>
      </w:r>
      <w:r>
        <w:rPr>
          <w:rFonts w:hint="eastAsia"/>
        </w:rPr>
        <w:t>　　表 10 2008年-2012年中国邮政快件量预测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a5e6ff8804389" w:history="1">
        <w:r>
          <w:rPr>
            <w:rStyle w:val="Hyperlink"/>
          </w:rPr>
          <w:t>2008-2009年中国快递市场趋势预测及投资策略报告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a5e6ff8804389" w:history="1">
        <w:r>
          <w:rPr>
            <w:rStyle w:val="Hyperlink"/>
          </w:rPr>
          <w:t>https://www.20087.com/2008-09/R_2008_2009kuaidishichangqushiyucejitoBaoGao.html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热点：快递100查询、快递物流、快递种类、快递100查询物流信息、递、快递单号在哪里查询、快递哪天开始啊、快递公司有哪些?、快递排行榜前十名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3760e6ab411b" w:history="1">
      <w:r>
        <w:rPr>
          <w:rStyle w:val="Hyperlink"/>
        </w:rPr>
        <w:t>2008-2009年中国快递市场趋势预测及投资策略报告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kuaidishichangqushiyucejitoBaoGao.html" TargetMode="External" Id="Ra1aa5e6ff880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kuaidishichangqushiyucejitoBaoGao.html" TargetMode="External" Id="R15e33760e6ab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2008-09-11T05:35:00Z</dcterms:created>
  <dcterms:modified xsi:type="dcterms:W3CDTF">2008-09-11T06:35:00Z</dcterms:modified>
  <dc:subject>2008-2009年中国快递市场趋势预测及投资策略报告</dc:subject>
  <dc:title>2008-2009年中国快递市场趋势预测及投资策略报告</dc:title>
  <cp:keywords>2008-2009年中国快递市场趋势预测及投资策略报告</cp:keywords>
  <dc:description>2008-2009年中国快递市场趋势预测及投资策略报告</dc:description>
</cp:coreProperties>
</file>