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4ead3fe67430c" w:history="1">
              <w:r>
                <w:rPr>
                  <w:rStyle w:val="Hyperlink"/>
                </w:rPr>
                <w:t>2008-2009年中国旅游行业趋势预测及投资策略报告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4ead3fe67430c" w:history="1">
              <w:r>
                <w:rPr>
                  <w:rStyle w:val="Hyperlink"/>
                </w:rPr>
                <w:t>2008-2009年中国旅游行业趋势预测及投资策略报告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64ead3fe67430c" w:history="1">
                <w:r>
                  <w:rPr>
                    <w:rStyle w:val="Hyperlink"/>
                  </w:rPr>
                  <w:t>https://www.20087.com/2008-09/R_2008_2009lvyouqushiyucejitouzicelueBaoGao.html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政策法律环境分析</w:t>
      </w:r>
      <w:r>
        <w:rPr>
          <w:rFonts w:hint="eastAsia"/>
        </w:rPr>
        <w:br/>
      </w:r>
      <w:r>
        <w:rPr>
          <w:rFonts w:hint="eastAsia"/>
        </w:rPr>
        <w:t>　　（二） 经济环境分析</w:t>
      </w:r>
      <w:r>
        <w:rPr>
          <w:rFonts w:hint="eastAsia"/>
        </w:rPr>
        <w:br/>
      </w:r>
      <w:r>
        <w:rPr>
          <w:rFonts w:hint="eastAsia"/>
        </w:rPr>
        <w:t>　　（三） 旅游资源分析</w:t>
      </w:r>
      <w:r>
        <w:rPr>
          <w:rFonts w:hint="eastAsia"/>
        </w:rPr>
        <w:br/>
      </w:r>
      <w:r>
        <w:rPr>
          <w:rFonts w:hint="eastAsia"/>
        </w:rPr>
        <w:t>　　（四） 政治社会环境分析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细分市场结构</w:t>
      </w:r>
      <w:r>
        <w:rPr>
          <w:rFonts w:hint="eastAsia"/>
        </w:rPr>
        <w:br/>
      </w:r>
      <w:r>
        <w:rPr>
          <w:rFonts w:hint="eastAsia"/>
        </w:rPr>
        <w:t>　　（三）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行业整体竞争态势</w:t>
      </w:r>
      <w:r>
        <w:rPr>
          <w:rFonts w:hint="eastAsia"/>
        </w:rPr>
        <w:br/>
      </w:r>
      <w:r>
        <w:rPr>
          <w:rFonts w:hint="eastAsia"/>
        </w:rPr>
        <w:t>　　（二） 旅行社竞争格局</w:t>
      </w:r>
      <w:r>
        <w:rPr>
          <w:rFonts w:hint="eastAsia"/>
        </w:rPr>
        <w:br/>
      </w:r>
      <w:r>
        <w:rPr>
          <w:rFonts w:hint="eastAsia"/>
        </w:rPr>
        <w:t>　　（三） 旅游酒店竞争格局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旅行社企业分析</w:t>
      </w:r>
      <w:r>
        <w:rPr>
          <w:rFonts w:hint="eastAsia"/>
        </w:rPr>
        <w:br/>
      </w:r>
      <w:r>
        <w:rPr>
          <w:rFonts w:hint="eastAsia"/>
        </w:rPr>
        <w:t>　　（二） 酒店类企业分析</w:t>
      </w:r>
      <w:r>
        <w:rPr>
          <w:rFonts w:hint="eastAsia"/>
        </w:rPr>
        <w:br/>
      </w:r>
      <w:r>
        <w:rPr>
          <w:rFonts w:hint="eastAsia"/>
        </w:rPr>
        <w:t>　　（三） 旅游资源类企业分析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七、风险分析</w:t>
      </w:r>
      <w:r>
        <w:rPr>
          <w:rFonts w:hint="eastAsia"/>
        </w:rPr>
        <w:br/>
      </w:r>
      <w:r>
        <w:rPr>
          <w:rFonts w:hint="eastAsia"/>
        </w:rPr>
        <w:t>　　（一） 宏观环境风险分析</w:t>
      </w:r>
      <w:r>
        <w:rPr>
          <w:rFonts w:hint="eastAsia"/>
        </w:rPr>
        <w:br/>
      </w:r>
      <w:r>
        <w:rPr>
          <w:rFonts w:hint="eastAsia"/>
        </w:rPr>
        <w:t>　　1、经济发展</w:t>
      </w:r>
      <w:r>
        <w:rPr>
          <w:rFonts w:hint="eastAsia"/>
        </w:rPr>
        <w:br/>
      </w:r>
      <w:r>
        <w:rPr>
          <w:rFonts w:hint="eastAsia"/>
        </w:rPr>
        <w:t>　　2、收入水平</w:t>
      </w:r>
      <w:r>
        <w:rPr>
          <w:rFonts w:hint="eastAsia"/>
        </w:rPr>
        <w:br/>
      </w:r>
      <w:r>
        <w:rPr>
          <w:rFonts w:hint="eastAsia"/>
        </w:rPr>
        <w:t>　　3、人民币汇率</w:t>
      </w:r>
      <w:r>
        <w:rPr>
          <w:rFonts w:hint="eastAsia"/>
        </w:rPr>
        <w:br/>
      </w:r>
      <w:r>
        <w:rPr>
          <w:rFonts w:hint="eastAsia"/>
        </w:rPr>
        <w:t>　　（二） 政策环境风险分析</w:t>
      </w:r>
      <w:r>
        <w:rPr>
          <w:rFonts w:hint="eastAsia"/>
        </w:rPr>
        <w:br/>
      </w:r>
      <w:r>
        <w:rPr>
          <w:rFonts w:hint="eastAsia"/>
        </w:rPr>
        <w:t>　　1、入世承诺兑现</w:t>
      </w:r>
      <w:r>
        <w:rPr>
          <w:rFonts w:hint="eastAsia"/>
        </w:rPr>
        <w:br/>
      </w:r>
      <w:r>
        <w:rPr>
          <w:rFonts w:hint="eastAsia"/>
        </w:rPr>
        <w:t>　　2、“十一五”规划促进行业发展</w:t>
      </w:r>
      <w:r>
        <w:rPr>
          <w:rFonts w:hint="eastAsia"/>
        </w:rPr>
        <w:br/>
      </w:r>
      <w:r>
        <w:rPr>
          <w:rFonts w:hint="eastAsia"/>
        </w:rPr>
        <w:t>　　（三） 其它风险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战略策略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表1 1999-2008年上半年中国旅游行业发展概况</w:t>
      </w:r>
      <w:r>
        <w:rPr>
          <w:rFonts w:hint="eastAsia"/>
        </w:rPr>
        <w:br/>
      </w:r>
      <w:r>
        <w:rPr>
          <w:rFonts w:hint="eastAsia"/>
        </w:rPr>
        <w:t>　　表2 1978-2008年上半年中国入境旅游人数及外汇收入增长</w:t>
      </w:r>
      <w:r>
        <w:rPr>
          <w:rFonts w:hint="eastAsia"/>
        </w:rPr>
        <w:br/>
      </w:r>
      <w:r>
        <w:rPr>
          <w:rFonts w:hint="eastAsia"/>
        </w:rPr>
        <w:t>　　表3 2008年上半年全国主要城市入境旅游接待情况</w:t>
      </w:r>
      <w:r>
        <w:rPr>
          <w:rFonts w:hint="eastAsia"/>
        </w:rPr>
        <w:br/>
      </w:r>
      <w:r>
        <w:rPr>
          <w:rFonts w:hint="eastAsia"/>
        </w:rPr>
        <w:t>　　表4 2007年全国国星级饭店构成结构</w:t>
      </w:r>
      <w:r>
        <w:rPr>
          <w:rFonts w:hint="eastAsia"/>
        </w:rPr>
        <w:br/>
      </w:r>
      <w:r>
        <w:rPr>
          <w:rFonts w:hint="eastAsia"/>
        </w:rPr>
        <w:t>　　表5 旅行社企业竞争力评价</w:t>
      </w:r>
      <w:r>
        <w:rPr>
          <w:rFonts w:hint="eastAsia"/>
        </w:rPr>
        <w:br/>
      </w:r>
      <w:r>
        <w:rPr>
          <w:rFonts w:hint="eastAsia"/>
        </w:rPr>
        <w:t>　　表6 旅游酒店企业竞争力评价</w:t>
      </w:r>
      <w:r>
        <w:rPr>
          <w:rFonts w:hint="eastAsia"/>
        </w:rPr>
        <w:br/>
      </w:r>
      <w:r>
        <w:rPr>
          <w:rFonts w:hint="eastAsia"/>
        </w:rPr>
        <w:t>　　表7 旅游资源类企业竞争力评价</w:t>
      </w:r>
      <w:r>
        <w:rPr>
          <w:rFonts w:hint="eastAsia"/>
        </w:rPr>
        <w:br/>
      </w:r>
      <w:r>
        <w:rPr>
          <w:rFonts w:hint="eastAsia"/>
        </w:rPr>
        <w:t>　　表8 2020年世界十大旅游目的地预测</w:t>
      </w:r>
      <w:r>
        <w:rPr>
          <w:rFonts w:hint="eastAsia"/>
        </w:rPr>
        <w:br/>
      </w:r>
      <w:r>
        <w:rPr>
          <w:rFonts w:hint="eastAsia"/>
        </w:rPr>
        <w:t>　　表9 2014年世界旅游业前五名国家预测</w:t>
      </w:r>
      <w:r>
        <w:rPr>
          <w:rFonts w:hint="eastAsia"/>
        </w:rPr>
        <w:br/>
      </w:r>
      <w:r>
        <w:rPr>
          <w:rFonts w:hint="eastAsia"/>
        </w:rPr>
        <w:t>　　表10 2008—2012年中国入境旅游人数预测</w:t>
      </w:r>
      <w:r>
        <w:rPr>
          <w:rFonts w:hint="eastAsia"/>
        </w:rPr>
        <w:br/>
      </w:r>
      <w:r>
        <w:rPr>
          <w:rFonts w:hint="eastAsia"/>
        </w:rPr>
        <w:t>　　表11 2008—2012年中国旅游外汇收入预测</w:t>
      </w:r>
      <w:r>
        <w:rPr>
          <w:rFonts w:hint="eastAsia"/>
        </w:rPr>
        <w:br/>
      </w:r>
      <w:r>
        <w:rPr>
          <w:rFonts w:hint="eastAsia"/>
        </w:rPr>
        <w:t>　　表12 2008—2012年中国国内旅游人数预测</w:t>
      </w:r>
      <w:r>
        <w:rPr>
          <w:rFonts w:hint="eastAsia"/>
        </w:rPr>
        <w:br/>
      </w:r>
      <w:r>
        <w:rPr>
          <w:rFonts w:hint="eastAsia"/>
        </w:rPr>
        <w:t>　　表13 2008—2012年中国出境旅游人数预测</w:t>
      </w:r>
      <w:r>
        <w:rPr>
          <w:rFonts w:hint="eastAsia"/>
        </w:rPr>
        <w:br/>
      </w:r>
      <w:r>
        <w:rPr>
          <w:rFonts w:hint="eastAsia"/>
        </w:rPr>
        <w:t>　　表14 2010年中国三大旅游市场结构预测</w:t>
      </w:r>
      <w:r>
        <w:rPr>
          <w:rFonts w:hint="eastAsia"/>
        </w:rPr>
        <w:br/>
      </w:r>
      <w:r>
        <w:rPr>
          <w:rFonts w:hint="eastAsia"/>
        </w:rPr>
        <w:t>　　图1 旅游行业的构成</w:t>
      </w:r>
      <w:r>
        <w:rPr>
          <w:rFonts w:hint="eastAsia"/>
        </w:rPr>
        <w:br/>
      </w:r>
      <w:r>
        <w:rPr>
          <w:rFonts w:hint="eastAsia"/>
        </w:rPr>
        <w:t>　　图2 全球国际游客区域分布格局的走势</w:t>
      </w:r>
      <w:r>
        <w:rPr>
          <w:rFonts w:hint="eastAsia"/>
        </w:rPr>
        <w:br/>
      </w:r>
      <w:r>
        <w:rPr>
          <w:rFonts w:hint="eastAsia"/>
        </w:rPr>
        <w:t>　　图3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图4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图6 2007年末中国人口年龄结构</w:t>
      </w:r>
      <w:r>
        <w:rPr>
          <w:rFonts w:hint="eastAsia"/>
        </w:rPr>
        <w:br/>
      </w:r>
      <w:r>
        <w:rPr>
          <w:rFonts w:hint="eastAsia"/>
        </w:rPr>
        <w:t>　　图7 1978—2008年上半年中国入境旅游人数及外汇收入增长</w:t>
      </w:r>
      <w:r>
        <w:rPr>
          <w:rFonts w:hint="eastAsia"/>
        </w:rPr>
        <w:br/>
      </w:r>
      <w:r>
        <w:rPr>
          <w:rFonts w:hint="eastAsia"/>
        </w:rPr>
        <w:t>　　图8 1994—2008年上半年中国国内旅游人数和消费总额</w:t>
      </w:r>
      <w:r>
        <w:rPr>
          <w:rFonts w:hint="eastAsia"/>
        </w:rPr>
        <w:br/>
      </w:r>
      <w:r>
        <w:rPr>
          <w:rFonts w:hint="eastAsia"/>
        </w:rPr>
        <w:t>　　图9 1994—2008年上半年中国出境旅游人数</w:t>
      </w:r>
      <w:r>
        <w:rPr>
          <w:rFonts w:hint="eastAsia"/>
        </w:rPr>
        <w:br/>
      </w:r>
      <w:r>
        <w:rPr>
          <w:rFonts w:hint="eastAsia"/>
        </w:rPr>
        <w:t>　　图10 2007年全国国星级饭店构成结构</w:t>
      </w:r>
      <w:r>
        <w:rPr>
          <w:rFonts w:hint="eastAsia"/>
        </w:rPr>
        <w:br/>
      </w:r>
      <w:r>
        <w:rPr>
          <w:rFonts w:hint="eastAsia"/>
        </w:rPr>
        <w:t>　　图11 2008—2012年中国入境旅游人数预测</w:t>
      </w:r>
      <w:r>
        <w:rPr>
          <w:rFonts w:hint="eastAsia"/>
        </w:rPr>
        <w:br/>
      </w:r>
      <w:r>
        <w:rPr>
          <w:rFonts w:hint="eastAsia"/>
        </w:rPr>
        <w:t>　　图12 2008—2012年中国旅游外汇收入预测</w:t>
      </w:r>
      <w:r>
        <w:rPr>
          <w:rFonts w:hint="eastAsia"/>
        </w:rPr>
        <w:br/>
      </w:r>
      <w:r>
        <w:rPr>
          <w:rFonts w:hint="eastAsia"/>
        </w:rPr>
        <w:t>　　图13 2008—2012年中国国内旅游人数预测</w:t>
      </w:r>
      <w:r>
        <w:rPr>
          <w:rFonts w:hint="eastAsia"/>
        </w:rPr>
        <w:br/>
      </w:r>
      <w:r>
        <w:rPr>
          <w:rFonts w:hint="eastAsia"/>
        </w:rPr>
        <w:t>　　图14 2008—2012年中国出境旅游人数预测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4ead3fe67430c" w:history="1">
        <w:r>
          <w:rPr>
            <w:rStyle w:val="Hyperlink"/>
          </w:rPr>
          <w:t>2008-2009年中国旅游行业趋势预测及投资策略报告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64ead3fe67430c" w:history="1">
        <w:r>
          <w:rPr>
            <w:rStyle w:val="Hyperlink"/>
          </w:rPr>
          <w:t>https://www.20087.com/2008-09/R_2008_2009lvyouqushiyucejitouzicelueBaoGao.html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78df54bee4e18" w:history="1">
      <w:r>
        <w:rPr>
          <w:rStyle w:val="Hyperlink"/>
        </w:rPr>
        <w:t>2008-2009年中国旅游行业趋势预测及投资策略报告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lvyouqushiyucejitouzicelueBaoGao.html" TargetMode="External" Id="R3964ead3fe67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lvyouqushiyucejitouzicelueBaoGao.html" TargetMode="External" Id="R87e78df54bee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2008-09-11T04:17:00Z</dcterms:created>
  <dcterms:modified xsi:type="dcterms:W3CDTF">2008-09-11T05:17:00Z</dcterms:modified>
  <dc:subject>2008-2009年中国旅游行业趋势预测及投资策略报告</dc:subject>
  <dc:title>2008-2009年中国旅游行业趋势预测及投资策略报告</dc:title>
  <cp:keywords>2008-2009年中国旅游行业趋势预测及投资策略报告</cp:keywords>
  <dc:description>2008-2009年中国旅游行业趋势预测及投资策略报告</dc:description>
</cp:coreProperties>
</file>