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a15c60fa4147" w:history="1">
              <w:r>
                <w:rPr>
                  <w:rStyle w:val="Hyperlink"/>
                </w:rPr>
                <w:t>2008-2009年中国物流市场趋势预测及投资策略报告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a15c60fa4147" w:history="1">
              <w:r>
                <w:rPr>
                  <w:rStyle w:val="Hyperlink"/>
                </w:rPr>
                <w:t>2008-2009年中国物流市场趋势预测及投资策略报告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0a15c60fa4147" w:history="1">
                <w:r>
                  <w:rPr>
                    <w:rStyle w:val="Hyperlink"/>
                  </w:rPr>
                  <w:t>https://www.20087.com/2008-09/R_2008_2009wuliushichangqushiyucejitouBaoGao.html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1、物流定义</w:t>
      </w:r>
      <w:r>
        <w:rPr>
          <w:rFonts w:hint="eastAsia"/>
        </w:rPr>
        <w:br/>
      </w:r>
      <w:r>
        <w:rPr>
          <w:rFonts w:hint="eastAsia"/>
        </w:rPr>
        <w:t>　　2、物流行业分类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1、从建国初期到八十年代初改革开放前</w:t>
      </w:r>
      <w:r>
        <w:rPr>
          <w:rFonts w:hint="eastAsia"/>
        </w:rPr>
        <w:br/>
      </w:r>
      <w:r>
        <w:rPr>
          <w:rFonts w:hint="eastAsia"/>
        </w:rPr>
        <w:t>　　2、从改革开放到九十年代中期</w:t>
      </w:r>
      <w:r>
        <w:rPr>
          <w:rFonts w:hint="eastAsia"/>
        </w:rPr>
        <w:br/>
      </w:r>
      <w:r>
        <w:rPr>
          <w:rFonts w:hint="eastAsia"/>
        </w:rPr>
        <w:t>　　3、从提出建立社会主义市场经济体制到现在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1、中央政府和地方各级政府重视物流业，并大力推动物流行业的发展</w:t>
      </w:r>
      <w:r>
        <w:rPr>
          <w:rFonts w:hint="eastAsia"/>
        </w:rPr>
        <w:br/>
      </w:r>
      <w:r>
        <w:rPr>
          <w:rFonts w:hint="eastAsia"/>
        </w:rPr>
        <w:t>　　2、2008年上半年中央政府和地方各级政府加大对物流行业推动力措施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1、第三方物流</w:t>
      </w:r>
      <w:r>
        <w:rPr>
          <w:rFonts w:hint="eastAsia"/>
        </w:rPr>
        <w:br/>
      </w:r>
      <w:r>
        <w:rPr>
          <w:rFonts w:hint="eastAsia"/>
        </w:rPr>
        <w:t>　　2、仓储业</w:t>
      </w:r>
      <w:r>
        <w:rPr>
          <w:rFonts w:hint="eastAsia"/>
        </w:rPr>
        <w:br/>
      </w:r>
      <w:r>
        <w:rPr>
          <w:rFonts w:hint="eastAsia"/>
        </w:rPr>
        <w:t>　　3、公路货运市场</w:t>
      </w:r>
      <w:r>
        <w:rPr>
          <w:rFonts w:hint="eastAsia"/>
        </w:rPr>
        <w:br/>
      </w:r>
      <w:r>
        <w:rPr>
          <w:rFonts w:hint="eastAsia"/>
        </w:rPr>
        <w:t>　　4、铁路货运市场</w:t>
      </w:r>
      <w:r>
        <w:rPr>
          <w:rFonts w:hint="eastAsia"/>
        </w:rPr>
        <w:br/>
      </w:r>
      <w:r>
        <w:rPr>
          <w:rFonts w:hint="eastAsia"/>
        </w:rPr>
        <w:t>　　5、水运货运市场</w:t>
      </w:r>
      <w:r>
        <w:rPr>
          <w:rFonts w:hint="eastAsia"/>
        </w:rPr>
        <w:br/>
      </w:r>
      <w:r>
        <w:rPr>
          <w:rFonts w:hint="eastAsia"/>
        </w:rPr>
        <w:t>　　6、航空快运货邮市场</w:t>
      </w:r>
      <w:r>
        <w:rPr>
          <w:rFonts w:hint="eastAsia"/>
        </w:rPr>
        <w:br/>
      </w:r>
      <w:r>
        <w:rPr>
          <w:rFonts w:hint="eastAsia"/>
        </w:rPr>
        <w:t>　　（四） 行业市场结构</w:t>
      </w:r>
      <w:r>
        <w:rPr>
          <w:rFonts w:hint="eastAsia"/>
        </w:rPr>
        <w:br/>
      </w:r>
      <w:r>
        <w:rPr>
          <w:rFonts w:hint="eastAsia"/>
        </w:rPr>
        <w:t>　　1、集装箱运输</w:t>
      </w:r>
      <w:r>
        <w:rPr>
          <w:rFonts w:hint="eastAsia"/>
        </w:rPr>
        <w:br/>
      </w:r>
      <w:r>
        <w:rPr>
          <w:rFonts w:hint="eastAsia"/>
        </w:rPr>
        <w:t>　　2、供应链管理系统</w:t>
      </w:r>
      <w:r>
        <w:rPr>
          <w:rFonts w:hint="eastAsia"/>
        </w:rPr>
        <w:br/>
      </w:r>
      <w:r>
        <w:rPr>
          <w:rFonts w:hint="eastAsia"/>
        </w:rPr>
        <w:t>　　3、钢铁行业物流</w:t>
      </w:r>
      <w:r>
        <w:rPr>
          <w:rFonts w:hint="eastAsia"/>
        </w:rPr>
        <w:br/>
      </w:r>
      <w:r>
        <w:rPr>
          <w:rFonts w:hint="eastAsia"/>
        </w:rPr>
        <w:t>　　4、家电行业物流</w:t>
      </w:r>
      <w:r>
        <w:rPr>
          <w:rFonts w:hint="eastAsia"/>
        </w:rPr>
        <w:br/>
      </w:r>
      <w:r>
        <w:rPr>
          <w:rFonts w:hint="eastAsia"/>
        </w:rPr>
        <w:t>　　5、汽车第三方物流业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（一）中国远洋物流有限公司</w:t>
      </w:r>
      <w:r>
        <w:rPr>
          <w:rFonts w:hint="eastAsia"/>
        </w:rPr>
        <w:br/>
      </w:r>
      <w:r>
        <w:rPr>
          <w:rFonts w:hint="eastAsia"/>
        </w:rPr>
        <w:t>　　（二）中邮物流有限责任公司</w:t>
      </w:r>
      <w:r>
        <w:rPr>
          <w:rFonts w:hint="eastAsia"/>
        </w:rPr>
        <w:br/>
      </w:r>
      <w:r>
        <w:rPr>
          <w:rFonts w:hint="eastAsia"/>
        </w:rPr>
        <w:t>　　（三）中远国际货运有限公司</w:t>
      </w:r>
      <w:r>
        <w:rPr>
          <w:rFonts w:hint="eastAsia"/>
        </w:rPr>
        <w:br/>
      </w:r>
      <w:r>
        <w:rPr>
          <w:rFonts w:hint="eastAsia"/>
        </w:rPr>
        <w:t>　　（四）中国海运集团</w:t>
      </w:r>
      <w:r>
        <w:rPr>
          <w:rFonts w:hint="eastAsia"/>
        </w:rPr>
        <w:br/>
      </w:r>
      <w:r>
        <w:rPr>
          <w:rFonts w:hint="eastAsia"/>
        </w:rPr>
        <w:t>　　（五）宝供物流企业集团有限公司</w:t>
      </w:r>
      <w:r>
        <w:rPr>
          <w:rFonts w:hint="eastAsia"/>
        </w:rPr>
        <w:br/>
      </w:r>
      <w:r>
        <w:rPr>
          <w:rFonts w:hint="eastAsia"/>
        </w:rPr>
        <w:t>　　（六）北京空港物流基地开发中心</w:t>
      </w:r>
      <w:r>
        <w:rPr>
          <w:rFonts w:hint="eastAsia"/>
        </w:rPr>
        <w:br/>
      </w:r>
      <w:r>
        <w:rPr>
          <w:rFonts w:hint="eastAsia"/>
        </w:rPr>
        <w:t>　　（七）中铁现代物流科技股份有限公司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（八）浙江传化物流基地有限公司</w:t>
      </w:r>
      <w:r>
        <w:rPr>
          <w:rFonts w:hint="eastAsia"/>
        </w:rPr>
        <w:br/>
      </w:r>
      <w:r>
        <w:rPr>
          <w:rFonts w:hint="eastAsia"/>
        </w:rPr>
        <w:t>　　（九）上海现代物流投资发展有限公司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1、物流行业信息化建设</w:t>
      </w:r>
      <w:r>
        <w:rPr>
          <w:rFonts w:hint="eastAsia"/>
        </w:rPr>
        <w:br/>
      </w:r>
      <w:r>
        <w:rPr>
          <w:rFonts w:hint="eastAsia"/>
        </w:rPr>
        <w:t>　　2、第三方物流的发展</w:t>
      </w:r>
      <w:r>
        <w:rPr>
          <w:rFonts w:hint="eastAsia"/>
        </w:rPr>
        <w:br/>
      </w:r>
      <w:r>
        <w:rPr>
          <w:rFonts w:hint="eastAsia"/>
        </w:rPr>
        <w:t>　　3、水运形势预测</w:t>
      </w:r>
      <w:r>
        <w:rPr>
          <w:rFonts w:hint="eastAsia"/>
        </w:rPr>
        <w:br/>
      </w:r>
      <w:r>
        <w:rPr>
          <w:rFonts w:hint="eastAsia"/>
        </w:rPr>
        <w:t>　　4、集装箱运输形势预测</w:t>
      </w:r>
      <w:r>
        <w:rPr>
          <w:rFonts w:hint="eastAsia"/>
        </w:rPr>
        <w:br/>
      </w:r>
      <w:r>
        <w:rPr>
          <w:rFonts w:hint="eastAsia"/>
        </w:rPr>
        <w:t>　　5、铁路货运形势预测</w:t>
      </w:r>
      <w:r>
        <w:rPr>
          <w:rFonts w:hint="eastAsia"/>
        </w:rPr>
        <w:br/>
      </w:r>
      <w:r>
        <w:rPr>
          <w:rFonts w:hint="eastAsia"/>
        </w:rPr>
        <w:t>　　6、公路货运形势预测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（四）服务策略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2007年物流行业IT投资比例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 15 2008年上半年国内物流相关行业固定资产投资</w:t>
      </w:r>
      <w:r>
        <w:rPr>
          <w:rFonts w:hint="eastAsia"/>
        </w:rPr>
        <w:br/>
      </w:r>
      <w:r>
        <w:rPr>
          <w:rFonts w:hint="eastAsia"/>
        </w:rPr>
        <w:t>　　图 16 2007年中国社会物流总费用统计图</w:t>
      </w:r>
      <w:r>
        <w:rPr>
          <w:rFonts w:hint="eastAsia"/>
        </w:rPr>
        <w:br/>
      </w:r>
      <w:r>
        <w:rPr>
          <w:rFonts w:hint="eastAsia"/>
        </w:rPr>
        <w:t>　　图 17 2008年上半年中国社会物流总费用统计图</w:t>
      </w:r>
      <w:r>
        <w:rPr>
          <w:rFonts w:hint="eastAsia"/>
        </w:rPr>
        <w:br/>
      </w:r>
      <w:r>
        <w:rPr>
          <w:rFonts w:hint="eastAsia"/>
        </w:rPr>
        <w:t>　　图 18 2007年我国物流业增加值统计 亿元</w:t>
      </w:r>
      <w:r>
        <w:rPr>
          <w:rFonts w:hint="eastAsia"/>
        </w:rPr>
        <w:br/>
      </w:r>
      <w:r>
        <w:rPr>
          <w:rFonts w:hint="eastAsia"/>
        </w:rPr>
        <w:t>　　图 19 2008年上半年中国货运总量统计 亿吨</w:t>
      </w:r>
      <w:r>
        <w:rPr>
          <w:rFonts w:hint="eastAsia"/>
        </w:rPr>
        <w:br/>
      </w:r>
      <w:r>
        <w:rPr>
          <w:rFonts w:hint="eastAsia"/>
        </w:rPr>
        <w:t>　　图 20 2008年上半年中国货运周转量统计图 亿吨公里</w:t>
      </w:r>
      <w:r>
        <w:rPr>
          <w:rFonts w:hint="eastAsia"/>
        </w:rPr>
        <w:br/>
      </w:r>
      <w:r>
        <w:rPr>
          <w:rFonts w:hint="eastAsia"/>
        </w:rPr>
        <w:t>　　图 21 2004-2008年上半年中国第三方物流规模</w:t>
      </w:r>
      <w:r>
        <w:rPr>
          <w:rFonts w:hint="eastAsia"/>
        </w:rPr>
        <w:br/>
      </w:r>
      <w:r>
        <w:rPr>
          <w:rFonts w:hint="eastAsia"/>
        </w:rPr>
        <w:t>　　图 22 2000-2007全国公路总里程表</w:t>
      </w:r>
      <w:r>
        <w:rPr>
          <w:rFonts w:hint="eastAsia"/>
        </w:rPr>
        <w:br/>
      </w:r>
      <w:r>
        <w:rPr>
          <w:rFonts w:hint="eastAsia"/>
        </w:rPr>
        <w:t>　　图 23 2000-2008年上半年公路货运量</w:t>
      </w:r>
      <w:r>
        <w:rPr>
          <w:rFonts w:hint="eastAsia"/>
        </w:rPr>
        <w:br/>
      </w:r>
      <w:r>
        <w:rPr>
          <w:rFonts w:hint="eastAsia"/>
        </w:rPr>
        <w:t>　　图 24 2000-2008年上半年中国铁路营业里程</w:t>
      </w:r>
      <w:r>
        <w:rPr>
          <w:rFonts w:hint="eastAsia"/>
        </w:rPr>
        <w:br/>
      </w:r>
      <w:r>
        <w:rPr>
          <w:rFonts w:hint="eastAsia"/>
        </w:rPr>
        <w:t>　　图 27 1998-2008年上半年中国航空快运货邮运量统计</w:t>
      </w:r>
      <w:r>
        <w:rPr>
          <w:rFonts w:hint="eastAsia"/>
        </w:rPr>
        <w:br/>
      </w:r>
      <w:r>
        <w:rPr>
          <w:rFonts w:hint="eastAsia"/>
        </w:rPr>
        <w:t>　　图 28 目前我国家电销售渠道构成比例</w:t>
      </w:r>
      <w:r>
        <w:rPr>
          <w:rFonts w:hint="eastAsia"/>
        </w:rPr>
        <w:br/>
      </w:r>
      <w:r>
        <w:rPr>
          <w:rFonts w:hint="eastAsia"/>
        </w:rPr>
        <w:t>　　图 29 物流行业分类容量</w:t>
      </w:r>
      <w:r>
        <w:rPr>
          <w:rFonts w:hint="eastAsia"/>
        </w:rPr>
        <w:br/>
      </w:r>
      <w:r>
        <w:rPr>
          <w:rFonts w:hint="eastAsia"/>
        </w:rPr>
        <w:t>　　图 30 2003-2008年上半年宝供物流主营物流服务收入</w:t>
      </w:r>
      <w:r>
        <w:rPr>
          <w:rFonts w:hint="eastAsia"/>
        </w:rPr>
        <w:br/>
      </w:r>
      <w:r>
        <w:rPr>
          <w:rFonts w:hint="eastAsia"/>
        </w:rPr>
        <w:t>　　图 31 2005-2008年上半年中国物流行业IT投资结构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2008年主要宏观经济指标预测值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物流主体行业普查数据</w:t>
      </w:r>
      <w:r>
        <w:rPr>
          <w:rFonts w:hint="eastAsia"/>
        </w:rPr>
        <w:br/>
      </w:r>
      <w:r>
        <w:rPr>
          <w:rFonts w:hint="eastAsia"/>
        </w:rPr>
        <w:t>　　表 8 中国铁路对外开放的入世承诺</w:t>
      </w:r>
      <w:r>
        <w:rPr>
          <w:rFonts w:hint="eastAsia"/>
        </w:rPr>
        <w:br/>
      </w:r>
      <w:r>
        <w:rPr>
          <w:rFonts w:hint="eastAsia"/>
        </w:rPr>
        <w:t>　　表 9 2007-2008年上半年各种船型运力增长情况</w:t>
      </w:r>
      <w:r>
        <w:rPr>
          <w:rFonts w:hint="eastAsia"/>
        </w:rPr>
        <w:br/>
      </w:r>
      <w:r>
        <w:rPr>
          <w:rFonts w:hint="eastAsia"/>
        </w:rPr>
        <w:t>　　表 10 2001-2008年上半年中国主要干散货种海运贸易量统计</w:t>
      </w:r>
      <w:r>
        <w:rPr>
          <w:rFonts w:hint="eastAsia"/>
        </w:rPr>
        <w:br/>
      </w:r>
      <w:r>
        <w:rPr>
          <w:rFonts w:hint="eastAsia"/>
        </w:rPr>
        <w:t>　　表 11 2001-2008年上半年港口集装箱吞吐量增长率与外贸值增长率 %</w:t>
      </w:r>
      <w:r>
        <w:rPr>
          <w:rFonts w:hint="eastAsia"/>
        </w:rPr>
        <w:br/>
      </w:r>
      <w:r>
        <w:rPr>
          <w:rFonts w:hint="eastAsia"/>
        </w:rPr>
        <w:t>　　表 12 2003-2008年上半年东南沿海地区港口群主要港口吞吐量统计</w:t>
      </w:r>
      <w:r>
        <w:rPr>
          <w:rFonts w:hint="eastAsia"/>
        </w:rPr>
        <w:br/>
      </w:r>
      <w:r>
        <w:rPr>
          <w:rFonts w:hint="eastAsia"/>
        </w:rPr>
        <w:t>　　表 18 各功能区及相关产业实现指标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a15c60fa4147" w:history="1">
        <w:r>
          <w:rPr>
            <w:rStyle w:val="Hyperlink"/>
          </w:rPr>
          <w:t>2008-2009年中国物流市场趋势预测及投资策略报告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0a15c60fa4147" w:history="1">
        <w:r>
          <w:rPr>
            <w:rStyle w:val="Hyperlink"/>
          </w:rPr>
          <w:t>https://www.20087.com/2008-09/R_2008_2009wuliushichangqushiyucejitouBaoGao.html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7d6b07cbf4cfe" w:history="1">
      <w:r>
        <w:rPr>
          <w:rStyle w:val="Hyperlink"/>
        </w:rPr>
        <w:t>2008-2009年中国物流市场趋势预测及投资策略报告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wuliushichangqushiyucejitouBaoGao.html" TargetMode="External" Id="R8890a15c60fa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wuliushichangqushiyucejitouBaoGao.html" TargetMode="External" Id="Ra307d6b07cbf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2008-09-16T04:04:00Z</dcterms:created>
  <dcterms:modified xsi:type="dcterms:W3CDTF">2008-09-16T05:04:00Z</dcterms:modified>
  <dc:subject>2008-2009年中国物流市场趋势预测及投资策略报告</dc:subject>
  <dc:title>2008-2009年中国物流市场趋势预测及投资策略报告</dc:title>
  <cp:keywords>2008-2009年中国物流市场趋势预测及投资策略报告</cp:keywords>
  <dc:description>2008-2009年中国物流市场趋势预测及投资策略报告</dc:description>
</cp:coreProperties>
</file>