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35b82e3ab4c39" w:history="1">
              <w:r>
                <w:rPr>
                  <w:rStyle w:val="Hyperlink"/>
                </w:rPr>
                <w:t>2008-2009年中国麦草畏原药市场深度调查及价格预测报告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35b82e3ab4c39" w:history="1">
              <w:r>
                <w:rPr>
                  <w:rStyle w:val="Hyperlink"/>
                </w:rPr>
                <w:t>2008-2009年中国麦草畏原药市场深度调查及价格预测报告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35b82e3ab4c39" w:history="1">
                <w:r>
                  <w:rPr>
                    <w:rStyle w:val="Hyperlink"/>
                  </w:rPr>
                  <w:t>https://www.20087.com/2008-09/R_2008_2009maicaoweiyuanyaoshichangsheBaoGao.html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我国麦草畏原药行业发展迅速，国内生产技术不断提升。国内企业为了获得更大的投资收益，在生产规模和产品质量上不断提升。依托国际市场的定价和国内的原材料、人力等成本优势，我国麦草畏原药产品投资价值极具吸引力。</w:t>
      </w:r>
      <w:r>
        <w:rPr>
          <w:rFonts w:hint="eastAsia"/>
        </w:rPr>
        <w:br/>
      </w:r>
      <w:r>
        <w:rPr>
          <w:rFonts w:hint="eastAsia"/>
        </w:rPr>
        <w:t>　　麦草畏原药是重要原材料产品之一，随着生产技术的提升，其在下游市场的应用越来越广泛，成为近几年化工行业的热点产品。为了更好的把握其投资模式、生产技术、国内外市场贸易状况以制定合理的生产营销策略。我们对该产品国内外的生产销售与应用情况进行了详细的调查。</w:t>
      </w:r>
      <w:r>
        <w:rPr>
          <w:rFonts w:hint="eastAsia"/>
        </w:rPr>
        <w:br/>
      </w:r>
      <w:r>
        <w:rPr>
          <w:rFonts w:hint="eastAsia"/>
        </w:rPr>
        <w:t>　　本调查报告依据市场调查资料、行业统计数据、国内外企业访谈结果、科研院所技术进展、期货市场价格运行信息等多方面资料数据撰写而成，是麦草畏原药生产贸易、技术研发企业制定生产、营销以及技术发展计划的必备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第二节 产业链模型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第二节 产品质量标准及标准号</w:t>
      </w:r>
      <w:r>
        <w:rPr>
          <w:rFonts w:hint="eastAsia"/>
        </w:rPr>
        <w:br/>
      </w:r>
      <w:r>
        <w:rPr>
          <w:rFonts w:hint="eastAsia"/>
        </w:rPr>
        <w:t>　　第三节 产品纯度与价格及应用分析</w:t>
      </w:r>
      <w:r>
        <w:rPr>
          <w:rFonts w:hint="eastAsia"/>
        </w:rPr>
        <w:br/>
      </w:r>
      <w:r>
        <w:rPr>
          <w:rFonts w:hint="eastAsia"/>
        </w:rPr>
        <w:t>　　第四节 生产技术对比分析</w:t>
      </w:r>
      <w:r>
        <w:rPr>
          <w:rFonts w:hint="eastAsia"/>
        </w:rPr>
        <w:br/>
      </w:r>
      <w:r>
        <w:rPr>
          <w:rFonts w:hint="eastAsia"/>
        </w:rPr>
        <w:t>　　第五节 我国产业发展的“波特五力模型”分析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二、麦草畏原药产业环境的“波特五力模型”分析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国外麦草畏原药生产消费情况分析</w:t>
      </w:r>
      <w:r>
        <w:rPr>
          <w:rFonts w:hint="eastAsia"/>
        </w:rPr>
        <w:br/>
      </w:r>
      <w:r>
        <w:rPr>
          <w:rFonts w:hint="eastAsia"/>
        </w:rPr>
        <w:t>　　第一节 2005—2007年国外产品生产总体概况</w:t>
      </w:r>
      <w:r>
        <w:rPr>
          <w:rFonts w:hint="eastAsia"/>
        </w:rPr>
        <w:br/>
      </w:r>
      <w:r>
        <w:rPr>
          <w:rFonts w:hint="eastAsia"/>
        </w:rPr>
        <w:t>　　第二节 2005—2007年国外产品消费总体情况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国外产品主要生产企业</w:t>
      </w:r>
      <w:r>
        <w:rPr>
          <w:rFonts w:hint="eastAsia"/>
        </w:rPr>
        <w:br/>
      </w:r>
      <w:r>
        <w:rPr>
          <w:rFonts w:hint="eastAsia"/>
        </w:rPr>
        <w:t>　　（主要对企业产销量，市场竞争策略及SWOT分析）</w:t>
      </w:r>
      <w:r>
        <w:rPr>
          <w:rFonts w:hint="eastAsia"/>
        </w:rPr>
        <w:br/>
      </w:r>
      <w:r>
        <w:rPr>
          <w:rFonts w:hint="eastAsia"/>
        </w:rPr>
        <w:t>　　第四节 国外产品下游各消费领域消费特点</w:t>
      </w:r>
      <w:r>
        <w:rPr>
          <w:rFonts w:hint="eastAsia"/>
        </w:rPr>
        <w:br/>
      </w:r>
      <w:r>
        <w:rPr>
          <w:rFonts w:hint="eastAsia"/>
        </w:rPr>
        <w:t>　　第五节 2008—2010年国外产品未来生产消费情况预测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国内主要生产情况介绍</w:t>
      </w:r>
      <w:r>
        <w:rPr>
          <w:rFonts w:hint="eastAsia"/>
        </w:rPr>
        <w:br/>
      </w:r>
      <w:r>
        <w:rPr>
          <w:rFonts w:hint="eastAsia"/>
        </w:rPr>
        <w:t>　　第一节 2005—2007年国内产品生产总体概况</w:t>
      </w:r>
      <w:r>
        <w:rPr>
          <w:rFonts w:hint="eastAsia"/>
        </w:rPr>
        <w:br/>
      </w:r>
      <w:r>
        <w:rPr>
          <w:rFonts w:hint="eastAsia"/>
        </w:rPr>
        <w:t>　　第二节 2005—2007年国内产品消费总体情况</w:t>
      </w:r>
      <w:r>
        <w:rPr>
          <w:rFonts w:hint="eastAsia"/>
        </w:rPr>
        <w:br/>
      </w:r>
      <w:r>
        <w:rPr>
          <w:rFonts w:hint="eastAsia"/>
        </w:rPr>
        <w:t>　　第三节 国内产品主要生产企业分析</w:t>
      </w:r>
      <w:r>
        <w:rPr>
          <w:rFonts w:hint="eastAsia"/>
        </w:rPr>
        <w:br/>
      </w:r>
      <w:r>
        <w:rPr>
          <w:rFonts w:hint="eastAsia"/>
        </w:rPr>
        <w:t>　　（主要对企业产销量，市场竞争策略及SWOT分析）</w:t>
      </w:r>
      <w:r>
        <w:rPr>
          <w:rFonts w:hint="eastAsia"/>
        </w:rPr>
        <w:br/>
      </w:r>
      <w:r>
        <w:rPr>
          <w:rFonts w:hint="eastAsia"/>
        </w:rPr>
        <w:t>　　第四节 国内主要麦草畏原药经销企业与国内产品贸易分析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2007年国内产品重点在建、拟建项目</w:t>
      </w:r>
      <w:r>
        <w:rPr>
          <w:rFonts w:hint="eastAsia"/>
        </w:rPr>
        <w:br/>
      </w:r>
      <w:r>
        <w:rPr>
          <w:rFonts w:hint="eastAsia"/>
        </w:rPr>
        <w:t>　　第六节 国内产品下游各消费领域消费特点</w:t>
      </w:r>
      <w:r>
        <w:rPr>
          <w:rFonts w:hint="eastAsia"/>
        </w:rPr>
        <w:br/>
      </w:r>
      <w:r>
        <w:rPr>
          <w:rFonts w:hint="eastAsia"/>
        </w:rPr>
        <w:t>　　第七节 2008—2010年国内产品未来生产消费情况预测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国内产品市场状况分析及预测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2005—2007年产品市场供需状况分析</w:t>
      </w:r>
      <w:r>
        <w:rPr>
          <w:rFonts w:hint="eastAsia"/>
        </w:rPr>
        <w:br/>
      </w:r>
      <w:r>
        <w:rPr>
          <w:rFonts w:hint="eastAsia"/>
        </w:rPr>
        <w:t>　　第二节 产品的经销模式</w:t>
      </w:r>
      <w:r>
        <w:rPr>
          <w:rFonts w:hint="eastAsia"/>
        </w:rPr>
        <w:br/>
      </w:r>
      <w:r>
        <w:rPr>
          <w:rFonts w:hint="eastAsia"/>
        </w:rPr>
        <w:t>　　第三节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2008—2010年国内供需格局预测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国内产品2005—2007年价格回顾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产品期货市场价格和供需波动</w:t>
      </w:r>
      <w:r>
        <w:rPr>
          <w:rFonts w:hint="eastAsia"/>
        </w:rPr>
        <w:br/>
      </w:r>
      <w:r>
        <w:rPr>
          <w:rFonts w:hint="eastAsia"/>
        </w:rPr>
        <w:t>　　第五节 国内企业利用期货市场规避价格风险情况分析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亚洲、欧盟、北美自由贸易区</w:t>
      </w:r>
      <w:r>
        <w:rPr>
          <w:rFonts w:hint="eastAsia"/>
        </w:rPr>
        <w:br/>
      </w:r>
      <w:r>
        <w:rPr>
          <w:rFonts w:hint="eastAsia"/>
        </w:rPr>
        <w:t>　　第二节 国内产品2005—2007年进口数据分析</w:t>
      </w:r>
      <w:r>
        <w:rPr>
          <w:rFonts w:hint="eastAsia"/>
        </w:rPr>
        <w:br/>
      </w:r>
      <w:r>
        <w:rPr>
          <w:rFonts w:hint="eastAsia"/>
        </w:rPr>
        <w:t>　　第三节 国内产品2005—2007年出口数据分析</w:t>
      </w:r>
      <w:r>
        <w:rPr>
          <w:rFonts w:hint="eastAsia"/>
        </w:rPr>
        <w:br/>
      </w:r>
      <w:r>
        <w:rPr>
          <w:rFonts w:hint="eastAsia"/>
        </w:rPr>
        <w:t>　　第四节 2008—2010年国内产品未来进出口情况预测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主要原材料2004—2006年价格及供应情况</w:t>
      </w:r>
      <w:r>
        <w:rPr>
          <w:rFonts w:hint="eastAsia"/>
        </w:rPr>
        <w:br/>
      </w:r>
      <w:r>
        <w:rPr>
          <w:rFonts w:hint="eastAsia"/>
        </w:rPr>
        <w:t>　　第三节 2008—2010年主要原材料未来价格及供应情况预测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第四节 国内相关产业政策</w:t>
      </w:r>
      <w:r>
        <w:rPr>
          <w:rFonts w:hint="eastAsia"/>
        </w:rPr>
        <w:br/>
      </w:r>
      <w:r>
        <w:rPr>
          <w:rFonts w:hint="eastAsia"/>
        </w:rPr>
        <w:t>　　第五节 国外相关产业政策</w:t>
      </w:r>
      <w:r>
        <w:rPr>
          <w:rFonts w:hint="eastAsia"/>
        </w:rPr>
        <w:br/>
      </w:r>
      <w:r>
        <w:rPr>
          <w:rFonts w:hint="eastAsia"/>
        </w:rPr>
        <w:t>　　第六节 国内相关环保规定</w:t>
      </w:r>
      <w:r>
        <w:rPr>
          <w:rFonts w:hint="eastAsia"/>
        </w:rPr>
        <w:br/>
      </w:r>
      <w:r>
        <w:rPr>
          <w:rFonts w:hint="eastAsia"/>
        </w:rPr>
        <w:t>　　第七节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贸易预警</w:t>
      </w:r>
      <w:r>
        <w:rPr>
          <w:rFonts w:hint="eastAsia"/>
        </w:rPr>
        <w:br/>
      </w:r>
      <w:r>
        <w:rPr>
          <w:rFonts w:hint="eastAsia"/>
        </w:rPr>
        <w:t>　　第一节 可能涉及的倾销及反倾销</w:t>
      </w:r>
      <w:r>
        <w:rPr>
          <w:rFonts w:hint="eastAsia"/>
        </w:rPr>
        <w:br/>
      </w:r>
      <w:r>
        <w:rPr>
          <w:rFonts w:hint="eastAsia"/>
        </w:rPr>
        <w:t>　　第二节 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第三节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第四节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国内生产、营销企业投资运作模式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行业分析基本结论</w:t>
      </w:r>
      <w:r>
        <w:rPr>
          <w:rFonts w:hint="eastAsia"/>
        </w:rPr>
        <w:br/>
      </w:r>
      <w:r>
        <w:rPr>
          <w:rFonts w:hint="eastAsia"/>
        </w:rPr>
        <w:t>　　第六节 [:中智:林]项目投资可研报告基本框架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1、麦草畏原药的产业链结构图</w:t>
      </w:r>
      <w:r>
        <w:rPr>
          <w:rFonts w:hint="eastAsia"/>
        </w:rPr>
        <w:br/>
      </w:r>
      <w:r>
        <w:rPr>
          <w:rFonts w:hint="eastAsia"/>
        </w:rPr>
        <w:t>　　图表 2、麦草畏原药主要下游市场</w:t>
      </w:r>
      <w:r>
        <w:rPr>
          <w:rFonts w:hint="eastAsia"/>
        </w:rPr>
        <w:br/>
      </w:r>
      <w:r>
        <w:rPr>
          <w:rFonts w:hint="eastAsia"/>
        </w:rPr>
        <w:t>　　图表 3、2007年我国麦草畏原药下游市场分布</w:t>
      </w:r>
      <w:r>
        <w:rPr>
          <w:rFonts w:hint="eastAsia"/>
        </w:rPr>
        <w:br/>
      </w:r>
      <w:r>
        <w:rPr>
          <w:rFonts w:hint="eastAsia"/>
        </w:rPr>
        <w:t>　　图表 4、麦草畏原药的质量标准</w:t>
      </w:r>
      <w:r>
        <w:rPr>
          <w:rFonts w:hint="eastAsia"/>
        </w:rPr>
        <w:br/>
      </w:r>
      <w:r>
        <w:rPr>
          <w:rFonts w:hint="eastAsia"/>
        </w:rPr>
        <w:t>　　图表 5、麦草畏原药部分产品价格情况</w:t>
      </w:r>
      <w:r>
        <w:rPr>
          <w:rFonts w:hint="eastAsia"/>
        </w:rPr>
        <w:br/>
      </w:r>
      <w:r>
        <w:rPr>
          <w:rFonts w:hint="eastAsia"/>
        </w:rPr>
        <w:t>　　图表 6、麦草畏原药的产业环境“波特五力”分析模型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7、2005—2007年国外麦草畏原药产量变化图</w:t>
      </w:r>
      <w:r>
        <w:rPr>
          <w:rFonts w:hint="eastAsia"/>
        </w:rPr>
        <w:br/>
      </w:r>
      <w:r>
        <w:rPr>
          <w:rFonts w:hint="eastAsia"/>
        </w:rPr>
        <w:t>　　图表 8、2005—2007年国外麦草畏原药需求满足率变化图</w:t>
      </w:r>
      <w:r>
        <w:rPr>
          <w:rFonts w:hint="eastAsia"/>
        </w:rPr>
        <w:br/>
      </w:r>
      <w:r>
        <w:rPr>
          <w:rFonts w:hint="eastAsia"/>
        </w:rPr>
        <w:t>　　图表 9、2005—2007年国外麦草畏原药消费量变化图</w:t>
      </w:r>
      <w:r>
        <w:rPr>
          <w:rFonts w:hint="eastAsia"/>
        </w:rPr>
        <w:br/>
      </w:r>
      <w:r>
        <w:rPr>
          <w:rFonts w:hint="eastAsia"/>
        </w:rPr>
        <w:t>　　图表 10、2007年国外主要地区的麦草畏原药消费份额图</w:t>
      </w:r>
      <w:r>
        <w:rPr>
          <w:rFonts w:hint="eastAsia"/>
        </w:rPr>
        <w:br/>
      </w:r>
      <w:r>
        <w:rPr>
          <w:rFonts w:hint="eastAsia"/>
        </w:rPr>
        <w:t>　　图表 11、2008—2010年国外麦草畏原药产量预测图</w:t>
      </w:r>
      <w:r>
        <w:rPr>
          <w:rFonts w:hint="eastAsia"/>
        </w:rPr>
        <w:br/>
      </w:r>
      <w:r>
        <w:rPr>
          <w:rFonts w:hint="eastAsia"/>
        </w:rPr>
        <w:t>　　图表 12、2008—2010年国外麦草畏原药消费量预测图</w:t>
      </w:r>
      <w:r>
        <w:rPr>
          <w:rFonts w:hint="eastAsia"/>
        </w:rPr>
        <w:br/>
      </w:r>
      <w:r>
        <w:rPr>
          <w:rFonts w:hint="eastAsia"/>
        </w:rPr>
        <w:t>　　图表 13、2008—2010年国外麦草畏原药进口需求预测图</w:t>
      </w:r>
      <w:r>
        <w:rPr>
          <w:rFonts w:hint="eastAsia"/>
        </w:rPr>
        <w:br/>
      </w:r>
      <w:r>
        <w:rPr>
          <w:rFonts w:hint="eastAsia"/>
        </w:rPr>
        <w:t>　　图表 14、2005—2007年国内麦草畏原药产量变化图</w:t>
      </w:r>
      <w:r>
        <w:rPr>
          <w:rFonts w:hint="eastAsia"/>
        </w:rPr>
        <w:br/>
      </w:r>
      <w:r>
        <w:rPr>
          <w:rFonts w:hint="eastAsia"/>
        </w:rPr>
        <w:t>　　图表 15、2005—2007年我国麦草畏原药行业产能利用情况</w:t>
      </w:r>
      <w:r>
        <w:rPr>
          <w:rFonts w:hint="eastAsia"/>
        </w:rPr>
        <w:br/>
      </w:r>
      <w:r>
        <w:rPr>
          <w:rFonts w:hint="eastAsia"/>
        </w:rPr>
        <w:t>　　图表 16、2005—2007年国内麦草畏原药消费量变化图</w:t>
      </w:r>
      <w:r>
        <w:rPr>
          <w:rFonts w:hint="eastAsia"/>
        </w:rPr>
        <w:br/>
      </w:r>
      <w:r>
        <w:rPr>
          <w:rFonts w:hint="eastAsia"/>
        </w:rPr>
        <w:t>　　图表 17、2005—2007年国内麦草畏原药消费份额变化图</w:t>
      </w:r>
      <w:r>
        <w:rPr>
          <w:rFonts w:hint="eastAsia"/>
        </w:rPr>
        <w:br/>
      </w:r>
      <w:r>
        <w:rPr>
          <w:rFonts w:hint="eastAsia"/>
        </w:rPr>
        <w:t>　　图表 18、2007年各主体国内的麦草畏原药销售量</w:t>
      </w:r>
      <w:r>
        <w:rPr>
          <w:rFonts w:hint="eastAsia"/>
        </w:rPr>
        <w:br/>
      </w:r>
      <w:r>
        <w:rPr>
          <w:rFonts w:hint="eastAsia"/>
        </w:rPr>
        <w:t>　　图表 19、2007年麦草畏原药下游市场需求份额图</w:t>
      </w:r>
      <w:r>
        <w:rPr>
          <w:rFonts w:hint="eastAsia"/>
        </w:rPr>
        <w:br/>
      </w:r>
      <w:r>
        <w:rPr>
          <w:rFonts w:hint="eastAsia"/>
        </w:rPr>
        <w:t>　　图表 20、2008—2010年国内麦草畏原药产量预测图</w:t>
      </w:r>
      <w:r>
        <w:rPr>
          <w:rFonts w:hint="eastAsia"/>
        </w:rPr>
        <w:br/>
      </w:r>
      <w:r>
        <w:rPr>
          <w:rFonts w:hint="eastAsia"/>
        </w:rPr>
        <w:t>　　图表 21、2008—2010年国内麦草畏原药消费量预测图</w:t>
      </w:r>
      <w:r>
        <w:rPr>
          <w:rFonts w:hint="eastAsia"/>
        </w:rPr>
        <w:br/>
      </w:r>
      <w:r>
        <w:rPr>
          <w:rFonts w:hint="eastAsia"/>
        </w:rPr>
        <w:t>　　图表 22、2005—2007年我国麦草畏原药供需状况变化图</w:t>
      </w:r>
      <w:r>
        <w:rPr>
          <w:rFonts w:hint="eastAsia"/>
        </w:rPr>
        <w:br/>
      </w:r>
      <w:r>
        <w:rPr>
          <w:rFonts w:hint="eastAsia"/>
        </w:rPr>
        <w:t>　　图表 23、2007年我国各种经销模式市场份额对比图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24、2005—2007年我国麦草畏原药出口量占产量的份额</w:t>
      </w:r>
      <w:r>
        <w:rPr>
          <w:rFonts w:hint="eastAsia"/>
        </w:rPr>
        <w:br/>
      </w:r>
      <w:r>
        <w:rPr>
          <w:rFonts w:hint="eastAsia"/>
        </w:rPr>
        <w:t>　　图表 25、2007年我国麦草畏原药分地区产出份额图</w:t>
      </w:r>
      <w:r>
        <w:rPr>
          <w:rFonts w:hint="eastAsia"/>
        </w:rPr>
        <w:br/>
      </w:r>
      <w:r>
        <w:rPr>
          <w:rFonts w:hint="eastAsia"/>
        </w:rPr>
        <w:t>　　图表 26、2008—2010年我国麦草畏原药供需状况预测图</w:t>
      </w:r>
      <w:r>
        <w:rPr>
          <w:rFonts w:hint="eastAsia"/>
        </w:rPr>
        <w:br/>
      </w:r>
      <w:r>
        <w:rPr>
          <w:rFonts w:hint="eastAsia"/>
        </w:rPr>
        <w:t>　　图表 27、2005—2007年不同纯度麦草畏原药国内平均经销价格（元/吨）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28、2005—2007年各纯度麦草畏原药国内平均经销价格</w:t>
      </w:r>
      <w:r>
        <w:rPr>
          <w:rFonts w:hint="eastAsia"/>
        </w:rPr>
        <w:br/>
      </w:r>
      <w:r>
        <w:rPr>
          <w:rFonts w:hint="eastAsia"/>
        </w:rPr>
        <w:t>　　图表 29、2007年我国不同纯度的麦草畏原药价格波动范围（元/吨）</w:t>
      </w:r>
      <w:r>
        <w:rPr>
          <w:rFonts w:hint="eastAsia"/>
        </w:rPr>
        <w:br/>
      </w:r>
      <w:r>
        <w:rPr>
          <w:rFonts w:hint="eastAsia"/>
        </w:rPr>
        <w:t>　　图表 30、2007年不同纯度麦草畏原药价格水平对比</w:t>
      </w:r>
      <w:r>
        <w:rPr>
          <w:rFonts w:hint="eastAsia"/>
        </w:rPr>
        <w:br/>
      </w:r>
      <w:r>
        <w:rPr>
          <w:rFonts w:hint="eastAsia"/>
        </w:rPr>
        <w:t>　　图表 31、2007年我国麦草畏原药市场不同因素的价格影响力对比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32、2007年我国麦草畏原药平均期货价格波动情况</w:t>
      </w:r>
      <w:r>
        <w:rPr>
          <w:rFonts w:hint="eastAsia"/>
        </w:rPr>
        <w:br/>
      </w:r>
      <w:r>
        <w:rPr>
          <w:rFonts w:hint="eastAsia"/>
        </w:rPr>
        <w:t>　　图表 33、2007年国内企业期货市场利用程度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34、2005—2007年我国麦草畏原药实际进口量变化图</w:t>
      </w:r>
      <w:r>
        <w:rPr>
          <w:rFonts w:hint="eastAsia"/>
        </w:rPr>
        <w:br/>
      </w:r>
      <w:r>
        <w:rPr>
          <w:rFonts w:hint="eastAsia"/>
        </w:rPr>
        <w:t>　　图表 25、2005—2007年为我国麦草畏原药进口地域平均结构图</w:t>
      </w:r>
      <w:r>
        <w:rPr>
          <w:rFonts w:hint="eastAsia"/>
        </w:rPr>
        <w:br/>
      </w:r>
      <w:r>
        <w:rPr>
          <w:rFonts w:hint="eastAsia"/>
        </w:rPr>
        <w:t>　　图表 35、2005—2007年我国麦草畏原药实际出口量变化图</w:t>
      </w:r>
      <w:r>
        <w:rPr>
          <w:rFonts w:hint="eastAsia"/>
        </w:rPr>
        <w:br/>
      </w:r>
      <w:r>
        <w:rPr>
          <w:rFonts w:hint="eastAsia"/>
        </w:rPr>
        <w:t>　　图表 37、2005—2007年为我国麦草畏原药出口地域平均结构图</w:t>
      </w:r>
      <w:r>
        <w:rPr>
          <w:rFonts w:hint="eastAsia"/>
        </w:rPr>
        <w:br/>
      </w:r>
      <w:r>
        <w:rPr>
          <w:rFonts w:hint="eastAsia"/>
        </w:rPr>
        <w:t>　　图表 38、2008—2010年我国麦草畏原药进口量预测图</w:t>
      </w:r>
      <w:r>
        <w:rPr>
          <w:rFonts w:hint="eastAsia"/>
        </w:rPr>
        <w:br/>
      </w:r>
      <w:r>
        <w:rPr>
          <w:rFonts w:hint="eastAsia"/>
        </w:rPr>
        <w:t>　　图表 39、2008—2010年我国麦草畏原药出口量预测图</w:t>
      </w:r>
      <w:r>
        <w:rPr>
          <w:rFonts w:hint="eastAsia"/>
        </w:rPr>
        <w:br/>
      </w:r>
      <w:r>
        <w:rPr>
          <w:rFonts w:hint="eastAsia"/>
        </w:rPr>
        <w:t>　　图表 40、2005—2007年我国麦草畏原药上游原料的价格走势图</w:t>
      </w:r>
      <w:r>
        <w:rPr>
          <w:rFonts w:hint="eastAsia"/>
        </w:rPr>
        <w:br/>
      </w:r>
      <w:r>
        <w:rPr>
          <w:rFonts w:hint="eastAsia"/>
        </w:rPr>
        <w:t>　　图表 41、2007麦草畏原药上游原料价格变动情况</w:t>
      </w:r>
      <w:r>
        <w:rPr>
          <w:rFonts w:hint="eastAsia"/>
        </w:rPr>
        <w:br/>
      </w:r>
      <w:r>
        <w:rPr>
          <w:rFonts w:hint="eastAsia"/>
        </w:rPr>
        <w:t>　　图表 42、2008—2010年我国麦草畏原药上游原料的价格预测图</w:t>
      </w:r>
      <w:r>
        <w:rPr>
          <w:rFonts w:hint="eastAsia"/>
        </w:rPr>
        <w:br/>
      </w:r>
      <w:r>
        <w:rPr>
          <w:rFonts w:hint="eastAsia"/>
        </w:rPr>
        <w:t>　　图表 43、2008—2010年麦草畏原药市场赢利净值规模预测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35b82e3ab4c39" w:history="1">
        <w:r>
          <w:rPr>
            <w:rStyle w:val="Hyperlink"/>
          </w:rPr>
          <w:t>2008-2009年中国麦草畏原药市场深度调查及价格预测报告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35b82e3ab4c39" w:history="1">
        <w:r>
          <w:rPr>
            <w:rStyle w:val="Hyperlink"/>
          </w:rPr>
          <w:t>https://www.20087.com/2008-09/R_2008_2009maicaoweiyuanyaoshichangsheBaoGao.html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热点：麦草畏原药属于几类危险品、麦草畏原药价格多少钱一斤、麦草畏药害症状图片、麦草畏的功效与作用、麦草畏除草剂怎么用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83683e46d42c5" w:history="1">
      <w:r>
        <w:rPr>
          <w:rStyle w:val="Hyperlink"/>
        </w:rPr>
        <w:t>2008-2009年中国麦草畏原药市场深度调查及价格预测报告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maicaoweiyuanyaoshichangsheBaoGao.html" TargetMode="External" Id="R3d635b82e3ab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maicaoweiyuanyaoshichangsheBaoGao.html" TargetMode="External" Id="Ra2c83683e46d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2008-09-11T07:33:00Z</dcterms:created>
  <dcterms:modified xsi:type="dcterms:W3CDTF">2008-09-11T08:33:00Z</dcterms:modified>
  <dc:subject>2008-2009年中国麦草畏原药市场深度调查及价格预测报告</dc:subject>
  <dc:title>2008-2009年中国麦草畏原药市场深度调查及价格预测报告</dc:title>
  <cp:keywords>2008-2009年中国麦草畏原药市场深度调查及价格预测报告</cp:keywords>
  <dc:description>2008-2009年中国麦草畏原药市场深度调查及价格预测报告</dc:description>
</cp:coreProperties>
</file>