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f779023a24c08" w:history="1">
              <w:r>
                <w:rPr>
                  <w:rStyle w:val="Hyperlink"/>
                </w:rPr>
                <w:t>中国再生铁市场深度调研及投资预测报告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f779023a24c08" w:history="1">
              <w:r>
                <w:rPr>
                  <w:rStyle w:val="Hyperlink"/>
                </w:rPr>
                <w:t>中国再生铁市场深度调研及投资预测报告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f779023a24c08" w:history="1">
                <w:r>
                  <w:rPr>
                    <w:rStyle w:val="Hyperlink"/>
                  </w:rPr>
                  <w:t>https://www.20087.com/2008-10/R_zhongguozaishengtieshichangshendudiaBaoGao.html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铁，即通过废钢铁的回收利用生产的钢铁原料，是循环经济的重要组成部分。随着全球对资源循环利用重视程度的提升，再生铁的生产技术与回收体系不断完善，其产量逐年增长。再生铁不仅节约了原生矿石资源，还减少了温室气体排放，对环境保护具有重要意义。</w:t>
      </w:r>
      <w:r>
        <w:rPr>
          <w:rFonts w:hint="eastAsia"/>
        </w:rPr>
        <w:br/>
      </w:r>
      <w:r>
        <w:rPr>
          <w:rFonts w:hint="eastAsia"/>
        </w:rPr>
        <w:t>　　再生铁产业的未来将朝着高效化、纯净化和智能化方向发展。市场调研网指出，技术革新，如高效破碎分选技术、深度净化处理技术，将进一步提升再生铁的质量，使其在高端钢材制造中得到更广泛的应用。智能化管理系统将优化回收物流，提高回收效率，降低能耗。此外，随着绿色制造和零碳排放目标的推进，再生铁作为低碳钢铁生产的基石，其战略地位将更加凸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近些年中国再生铁行业发展政策环境分析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近些年中国再生铁行业发展社会环境分析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影响再生铁行业发展的主要因素分析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中国再生铁生产分析</w:t>
      </w:r>
      <w:r>
        <w:rPr>
          <w:rFonts w:hint="eastAsia"/>
        </w:rPr>
        <w:br/>
      </w:r>
      <w:r>
        <w:rPr>
          <w:rFonts w:hint="eastAsia"/>
        </w:rPr>
        <w:t>　　第一节 2006-2008年中国再生铁产能统计分析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2006-2008年中国再生铁产量统计分析</w:t>
      </w:r>
      <w:r>
        <w:rPr>
          <w:rFonts w:hint="eastAsia"/>
        </w:rPr>
        <w:br/>
      </w:r>
      <w:r>
        <w:rPr>
          <w:rFonts w:hint="eastAsia"/>
        </w:rPr>
        <w:t>　　第三节 中国再生铁区域市场规模分析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当前中国再生铁技术发展现况分析</w:t>
      </w:r>
      <w:r>
        <w:rPr>
          <w:rFonts w:hint="eastAsia"/>
        </w:rPr>
        <w:br/>
      </w:r>
      <w:r>
        <w:rPr>
          <w:rFonts w:hint="eastAsia"/>
        </w:rPr>
        <w:t>　　第二节 中国再生铁产品技术成熟度分析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中外再生铁技术差距及其主要因素分析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提高中国再生铁技术的策略</w:t>
      </w:r>
      <w:r>
        <w:rPr>
          <w:rFonts w:hint="eastAsia"/>
        </w:rPr>
        <w:br/>
      </w:r>
      <w:r>
        <w:rPr>
          <w:rFonts w:hint="eastAsia"/>
        </w:rPr>
        <w:t>　　第五节 中外主要再生铁生产商生产设备配置比较分析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中国再生铁产品研发、设计发展趋势分析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中国再生铁行业竞争格局分析</w:t>
      </w:r>
      <w:r>
        <w:rPr>
          <w:rFonts w:hint="eastAsia"/>
        </w:rPr>
        <w:br/>
      </w:r>
      <w:r>
        <w:rPr>
          <w:rFonts w:hint="eastAsia"/>
        </w:rPr>
        <w:t>　　第一节 再生铁行业历史竞争格局概况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一、再生铁行业集中度分析</w:t>
      </w:r>
      <w:r>
        <w:rPr>
          <w:rFonts w:hint="eastAsia"/>
        </w:rPr>
        <w:br/>
      </w:r>
      <w:r>
        <w:rPr>
          <w:rFonts w:hint="eastAsia"/>
        </w:rPr>
        <w:t>　　　　二、再生铁行业竞争程度分析</w:t>
      </w:r>
      <w:r>
        <w:rPr>
          <w:rFonts w:hint="eastAsia"/>
        </w:rPr>
        <w:br/>
      </w:r>
      <w:r>
        <w:rPr>
          <w:rFonts w:hint="eastAsia"/>
        </w:rPr>
        <w:t>　　第二节 再生铁行业企业竞争状况分析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再生铁优势企业分析</w:t>
      </w:r>
      <w:r>
        <w:rPr>
          <w:rFonts w:hint="eastAsia"/>
        </w:rPr>
        <w:br/>
      </w:r>
      <w:r>
        <w:rPr>
          <w:rFonts w:hint="eastAsia"/>
        </w:rPr>
        <w:t>　　第一节 南通天文铸造有限公司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信阳市平桥区永丰实业有限责任公司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南通海光铸造有限公司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(中:智:林)京山县华凯冶炼有限责任公司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2008-2012年中国再生铁行业发展预测</w:t>
      </w:r>
      <w:r>
        <w:rPr>
          <w:rFonts w:hint="eastAsia"/>
        </w:rPr>
        <w:br/>
      </w:r>
      <w:r>
        <w:rPr>
          <w:rFonts w:hint="eastAsia"/>
        </w:rPr>
        <w:t>　　　　一 未来再生铁行业发展趋势分析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一、未来再生铁发展分析</w:t>
      </w:r>
      <w:r>
        <w:rPr>
          <w:rFonts w:hint="eastAsia"/>
        </w:rPr>
        <w:br/>
      </w:r>
      <w:r>
        <w:rPr>
          <w:rFonts w:hint="eastAsia"/>
        </w:rPr>
        <w:t>　　　　二、未来再生铁行业技术开发方向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2006-2007年全国再生铁产品产量及增长表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2006-2007年全国再生铁产量增长对比</w:t>
      </w:r>
      <w:r>
        <w:rPr>
          <w:rFonts w:hint="eastAsia"/>
        </w:rPr>
        <w:br/>
      </w:r>
      <w:r>
        <w:rPr>
          <w:rFonts w:hint="eastAsia"/>
        </w:rPr>
        <w:t>　　图表 2006-2007年再生铁行业市场集中度分析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再生铁行业领导企业的市场占有率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再生铁行业技术成熟度判断</w:t>
      </w:r>
      <w:r>
        <w:rPr>
          <w:rFonts w:hint="eastAsia"/>
        </w:rPr>
        <w:br/>
      </w:r>
      <w:r>
        <w:rPr>
          <w:rFonts w:hint="eastAsia"/>
        </w:rPr>
        <w:t>　　图表 2008年南通天文铸造有限公司各成本费用所占比例关系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2006-2008年南通天文铸造有限公司销售收入情况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2006-2008年南通天文铸造有限公司净利润情况</w:t>
      </w:r>
      <w:r>
        <w:rPr>
          <w:rFonts w:hint="eastAsia"/>
        </w:rPr>
        <w:br/>
      </w:r>
      <w:r>
        <w:rPr>
          <w:rFonts w:hint="eastAsia"/>
        </w:rPr>
        <w:t>　　图表 2006-2008年南通天文铸造有限公司资产情况</w:t>
      </w:r>
      <w:r>
        <w:rPr>
          <w:rFonts w:hint="eastAsia"/>
        </w:rPr>
        <w:br/>
      </w:r>
      <w:r>
        <w:rPr>
          <w:rFonts w:hint="eastAsia"/>
        </w:rPr>
        <w:t>　　图表 2006-2008年南通天文铸造有限公司负债情况</w:t>
      </w:r>
      <w:r>
        <w:rPr>
          <w:rFonts w:hint="eastAsia"/>
        </w:rPr>
        <w:br/>
      </w:r>
      <w:r>
        <w:rPr>
          <w:rFonts w:hint="eastAsia"/>
        </w:rPr>
        <w:t>　　图表 2006-2008年南通天文铸造有限公司资产负债率情况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2006-2008年南通天文铸造有限公司产成品情况</w:t>
      </w:r>
      <w:r>
        <w:rPr>
          <w:rFonts w:hint="eastAsia"/>
        </w:rPr>
        <w:br/>
      </w:r>
      <w:r>
        <w:rPr>
          <w:rFonts w:hint="eastAsia"/>
        </w:rPr>
        <w:t>　　图表 2006-2008年南通天文铸造有限公司应收帐款情况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2006-2008年南通天文铸造有限公司流动资产周转率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2007年信阳市平桥区永丰实业有限责任公司各成本费用所占比例关系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2006-2008年信阳市平桥区永丰实业有限责任公司销售收入情况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2006-2008年信阳市平桥区永丰实业有限责任公司净利润情况</w:t>
      </w:r>
      <w:r>
        <w:rPr>
          <w:rFonts w:hint="eastAsia"/>
        </w:rPr>
        <w:br/>
      </w:r>
      <w:r>
        <w:rPr>
          <w:rFonts w:hint="eastAsia"/>
        </w:rPr>
        <w:t>　　图表 2006-2008年信阳市平桥区永丰实业有限责任公司资产情况</w:t>
      </w:r>
      <w:r>
        <w:rPr>
          <w:rFonts w:hint="eastAsia"/>
        </w:rPr>
        <w:br/>
      </w:r>
      <w:r>
        <w:rPr>
          <w:rFonts w:hint="eastAsia"/>
        </w:rPr>
        <w:t>　　图表 2006-2008年信阳市平桥区永丰实业有限责任公司负债情况</w:t>
      </w:r>
      <w:r>
        <w:rPr>
          <w:rFonts w:hint="eastAsia"/>
        </w:rPr>
        <w:br/>
      </w:r>
      <w:r>
        <w:rPr>
          <w:rFonts w:hint="eastAsia"/>
        </w:rPr>
        <w:t>　　图表 2006-2008年信阳市平桥区永丰实业有限责任公司资产负债率情况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2006-2008年信阳市平桥区永丰实业有限责任公司产成品情况</w:t>
      </w:r>
      <w:r>
        <w:rPr>
          <w:rFonts w:hint="eastAsia"/>
        </w:rPr>
        <w:br/>
      </w:r>
      <w:r>
        <w:rPr>
          <w:rFonts w:hint="eastAsia"/>
        </w:rPr>
        <w:t>　　图表 2006-2008年信阳市平桥区永丰实业有限责任公司应收帐款情况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2006-2008年信阳市平桥区永丰实业有限责任公司流动资产周转率</w:t>
      </w:r>
      <w:r>
        <w:rPr>
          <w:rFonts w:hint="eastAsia"/>
        </w:rPr>
        <w:br/>
      </w:r>
      <w:r>
        <w:rPr>
          <w:rFonts w:hint="eastAsia"/>
        </w:rPr>
        <w:t>　　图表 2007年南通海光铸造有限公司各成本费用所占比例关系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2006-2008年南通海光铸造有限公司销售收入情况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2006-2008年南通海光铸造有限公司净利润情况</w:t>
      </w:r>
      <w:r>
        <w:rPr>
          <w:rFonts w:hint="eastAsia"/>
        </w:rPr>
        <w:br/>
      </w:r>
      <w:r>
        <w:rPr>
          <w:rFonts w:hint="eastAsia"/>
        </w:rPr>
        <w:t>　　图表 2006-2008年南通海光铸造有限公司资产情况</w:t>
      </w:r>
      <w:r>
        <w:rPr>
          <w:rFonts w:hint="eastAsia"/>
        </w:rPr>
        <w:br/>
      </w:r>
      <w:r>
        <w:rPr>
          <w:rFonts w:hint="eastAsia"/>
        </w:rPr>
        <w:t>　　图表 2006-2008年南通海光铸造有限公司负债情况</w:t>
      </w:r>
      <w:r>
        <w:rPr>
          <w:rFonts w:hint="eastAsia"/>
        </w:rPr>
        <w:br/>
      </w:r>
      <w:r>
        <w:rPr>
          <w:rFonts w:hint="eastAsia"/>
        </w:rPr>
        <w:t>　　图表 2006-2008年南通海光铸造有限公司资产负债率情况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2006-2008年南通海光铸造有限公司产成品情况</w:t>
      </w:r>
      <w:r>
        <w:rPr>
          <w:rFonts w:hint="eastAsia"/>
        </w:rPr>
        <w:br/>
      </w:r>
      <w:r>
        <w:rPr>
          <w:rFonts w:hint="eastAsia"/>
        </w:rPr>
        <w:t>　　图表 2006-2008年南通海光铸造有限公司应收帐款情况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2006-2008年南通海光铸造有限公司流动资产周转率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f779023a24c08" w:history="1">
        <w:r>
          <w:rPr>
            <w:rStyle w:val="Hyperlink"/>
          </w:rPr>
          <w:t>中国再生铁市场深度调研及投资预测报告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f779023a24c08" w:history="1">
        <w:r>
          <w:rPr>
            <w:rStyle w:val="Hyperlink"/>
          </w:rPr>
          <w:t>https://www.20087.com/2008-10/R_zhongguozaishengtieshichangshendudiaBaoGao.html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热点：英特耐尔600材质、再生铁是什么、旧生铁价格多少钱一斤、再生铁锅怎么签定、司广宇709所、再生铁的用途、株洲东亚工具有限公司、再生铁铸件标准、战神油有什么用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231de4a5e42be" w:history="1">
      <w:r>
        <w:rPr>
          <w:rStyle w:val="Hyperlink"/>
        </w:rPr>
        <w:t>中国再生铁市场深度调研及投资预测报告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zaishengtieshichangshendudiaBaoGao.html" TargetMode="External" Id="Rbadf779023a2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zaishengtieshichangshendudiaBaoGao.html" TargetMode="External" Id="Rec6231de4a5e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2008-10-22T05:06:00Z</dcterms:created>
  <dcterms:modified xsi:type="dcterms:W3CDTF">2008-10-22T06:06:00Z</dcterms:modified>
  <dc:subject>中国再生铁市场深度调研及投资预测报告</dc:subject>
  <dc:title>中国再生铁市场深度调研及投资预测报告</dc:title>
  <cp:keywords>中国再生铁市场深度调研及投资预测报告</cp:keywords>
  <dc:description>中国再生铁市场深度调研及投资预测报告</dc:description>
</cp:coreProperties>
</file>