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92b39e2534dee" w:history="1">
              <w:r>
                <w:rPr>
                  <w:rStyle w:val="Hyperlink"/>
                </w:rPr>
                <w:t>中国普通低合金钢市场深度调研及投资预测报告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92b39e2534dee" w:history="1">
              <w:r>
                <w:rPr>
                  <w:rStyle w:val="Hyperlink"/>
                </w:rPr>
                <w:t>中国普通低合金钢市场深度调研及投资预测报告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92b39e2534dee" w:history="1">
                <w:r>
                  <w:rPr>
                    <w:rStyle w:val="Hyperlink"/>
                  </w:rPr>
                  <w:t>https://www.20087.com/2008-10/R_zhongguoputongdihejingangshichangsheBaoGao.html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普通低合金钢行业发展环境分析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近些年中国普通低合金钢行业发展政策环境分析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近些年中国普通低合金钢行业发展社会环境分析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影响普通低合金钢行业发展的主要因素分析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中国普通低合金钢生产分析</w:t>
      </w:r>
      <w:r>
        <w:rPr>
          <w:rFonts w:hint="eastAsia"/>
        </w:rPr>
        <w:br/>
      </w:r>
      <w:r>
        <w:rPr>
          <w:rFonts w:hint="eastAsia"/>
        </w:rPr>
        <w:t>　　第一节 2005-2007年中国普通低合金钢产能统计分析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2005-2007年中国普通低合金钢产量统计分析</w:t>
      </w:r>
      <w:r>
        <w:rPr>
          <w:rFonts w:hint="eastAsia"/>
        </w:rPr>
        <w:br/>
      </w:r>
      <w:r>
        <w:rPr>
          <w:rFonts w:hint="eastAsia"/>
        </w:rPr>
        <w:t>　　第三节 中国普通低合金钢区域市场规模分析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中国普通低合金钢行业产品技术发展分析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当前中国普通低合金钢技术发展现况分析</w:t>
      </w:r>
      <w:r>
        <w:rPr>
          <w:rFonts w:hint="eastAsia"/>
        </w:rPr>
        <w:br/>
      </w:r>
      <w:r>
        <w:rPr>
          <w:rFonts w:hint="eastAsia"/>
        </w:rPr>
        <w:t>　　第二节 中国普通低合金钢产品技术成熟度分析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中外普通低合金钢技术差距及其主要因素分析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提高中国普通低合金钢技术的策略</w:t>
      </w:r>
      <w:r>
        <w:rPr>
          <w:rFonts w:hint="eastAsia"/>
        </w:rPr>
        <w:br/>
      </w:r>
      <w:r>
        <w:rPr>
          <w:rFonts w:hint="eastAsia"/>
        </w:rPr>
        <w:t>　　第五节 中外主要普通低合金钢生产商生产设备配置比较分析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中国普通低合金钢产品研发、设计发展趋势分析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中国普通低合金钢行业竞争格局分析</w:t>
      </w:r>
      <w:r>
        <w:rPr>
          <w:rFonts w:hint="eastAsia"/>
        </w:rPr>
        <w:br/>
      </w:r>
      <w:r>
        <w:rPr>
          <w:rFonts w:hint="eastAsia"/>
        </w:rPr>
        <w:t>　　第一节 普通低合金钢行业历史竞争格局概况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一、普通低合金钢行业集中度分析</w:t>
      </w:r>
      <w:r>
        <w:rPr>
          <w:rFonts w:hint="eastAsia"/>
        </w:rPr>
        <w:br/>
      </w:r>
      <w:r>
        <w:rPr>
          <w:rFonts w:hint="eastAsia"/>
        </w:rPr>
        <w:t>　　　　二、普通低合金钢行业竞争程度分析</w:t>
      </w:r>
      <w:r>
        <w:rPr>
          <w:rFonts w:hint="eastAsia"/>
        </w:rPr>
        <w:br/>
      </w:r>
      <w:r>
        <w:rPr>
          <w:rFonts w:hint="eastAsia"/>
        </w:rPr>
        <w:t>　　第二节 普通低合金钢行业企业竞争状况分析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普通低合金钢优势企业分析</w:t>
      </w:r>
      <w:r>
        <w:rPr>
          <w:rFonts w:hint="eastAsia"/>
        </w:rPr>
        <w:br/>
      </w:r>
      <w:r>
        <w:rPr>
          <w:rFonts w:hint="eastAsia"/>
        </w:rPr>
        <w:t>　　第一节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济南钢铁集团总公司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唐山钢铁（集团）有限责任公司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本钢钢铁（集团）有限责任公司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水城钢铁（集团）有限责任公司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天津天铁冶金集团有限公司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中智:林:－莱芜钢铁集团有限公司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2008-2012年中国普通低合金钢行业发展预测</w:t>
      </w:r>
      <w:r>
        <w:rPr>
          <w:rFonts w:hint="eastAsia"/>
        </w:rPr>
        <w:br/>
      </w:r>
      <w:r>
        <w:rPr>
          <w:rFonts w:hint="eastAsia"/>
        </w:rPr>
        <w:t>　　　　一 未来普通低合金钢行业发展趋势分析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一、未来普通低合金钢发展分析</w:t>
      </w:r>
      <w:r>
        <w:rPr>
          <w:rFonts w:hint="eastAsia"/>
        </w:rPr>
        <w:br/>
      </w:r>
      <w:r>
        <w:rPr>
          <w:rFonts w:hint="eastAsia"/>
        </w:rPr>
        <w:t>　　　　二、未来普通低合金钢行业技术开发方向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2006-2007年全国普通低合金钢产品产量及增长表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2006-2007年全国普通低合金钢产量增长对比</w:t>
      </w:r>
      <w:r>
        <w:rPr>
          <w:rFonts w:hint="eastAsia"/>
        </w:rPr>
        <w:br/>
      </w:r>
      <w:r>
        <w:rPr>
          <w:rFonts w:hint="eastAsia"/>
        </w:rPr>
        <w:t>　　图表 2006-2007年普通低合金钢行业市场集中度分析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普通低合金钢行业领导企业的市场占有率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普通低合金钢行业技术成熟度判断</w:t>
      </w:r>
      <w:r>
        <w:rPr>
          <w:rFonts w:hint="eastAsia"/>
        </w:rPr>
        <w:br/>
      </w:r>
      <w:r>
        <w:rPr>
          <w:rFonts w:hint="eastAsia"/>
        </w:rPr>
        <w:t>　　图表 2005年北京首钢股份有限公司各成本费用所占比例关系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2005-2007年北京首钢股份有限公司销售收入情况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2005-2007年北京首钢股份有限公司净利润情况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2005-2007年北京首钢股份有限公司资产情况</w:t>
      </w:r>
      <w:r>
        <w:rPr>
          <w:rFonts w:hint="eastAsia"/>
        </w:rPr>
        <w:br/>
      </w:r>
      <w:r>
        <w:rPr>
          <w:rFonts w:hint="eastAsia"/>
        </w:rPr>
        <w:t>　　图表 2005-2007年北京首钢股份有限公司负债情况</w:t>
      </w:r>
      <w:r>
        <w:rPr>
          <w:rFonts w:hint="eastAsia"/>
        </w:rPr>
        <w:br/>
      </w:r>
      <w:r>
        <w:rPr>
          <w:rFonts w:hint="eastAsia"/>
        </w:rPr>
        <w:t>　　图表 2005-2007年北京首钢股份有限公司资产负债率情况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2005-2007年北京首钢股份有限公司产成品情况</w:t>
      </w:r>
      <w:r>
        <w:rPr>
          <w:rFonts w:hint="eastAsia"/>
        </w:rPr>
        <w:br/>
      </w:r>
      <w:r>
        <w:rPr>
          <w:rFonts w:hint="eastAsia"/>
        </w:rPr>
        <w:t>　　图表 2005-2007年北京首钢股份有限公司应收帐款情况</w:t>
      </w:r>
      <w:r>
        <w:rPr>
          <w:rFonts w:hint="eastAsia"/>
        </w:rPr>
        <w:br/>
      </w:r>
      <w:r>
        <w:rPr>
          <w:rFonts w:hint="eastAsia"/>
        </w:rPr>
        <w:t>　　图表 2005-2007年北京首钢股份有限公司流动资产周转率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2005-2007年江苏沙钢集团有限公司产量情况</w:t>
      </w:r>
      <w:r>
        <w:rPr>
          <w:rFonts w:hint="eastAsia"/>
        </w:rPr>
        <w:br/>
      </w:r>
      <w:r>
        <w:rPr>
          <w:rFonts w:hint="eastAsia"/>
        </w:rPr>
        <w:t>　　图表 2005-2007年江苏沙钢集团有限公司成本费用情况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2005年江苏沙钢集团有限公司各成本费用所占比例关系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2005-2007年江苏沙钢集团有限公司销售收入情况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2005-2007年江苏沙钢集团有限公司净利润情况</w:t>
      </w:r>
      <w:r>
        <w:rPr>
          <w:rFonts w:hint="eastAsia"/>
        </w:rPr>
        <w:br/>
      </w:r>
      <w:r>
        <w:rPr>
          <w:rFonts w:hint="eastAsia"/>
        </w:rPr>
        <w:t>　　图表 2005-2007年江苏沙钢集团有限公司资产情况</w:t>
      </w:r>
      <w:r>
        <w:rPr>
          <w:rFonts w:hint="eastAsia"/>
        </w:rPr>
        <w:br/>
      </w:r>
      <w:r>
        <w:rPr>
          <w:rFonts w:hint="eastAsia"/>
        </w:rPr>
        <w:t>　　图表 2005-2007年江苏沙钢集团有限公司负债情况</w:t>
      </w:r>
      <w:r>
        <w:rPr>
          <w:rFonts w:hint="eastAsia"/>
        </w:rPr>
        <w:br/>
      </w:r>
      <w:r>
        <w:rPr>
          <w:rFonts w:hint="eastAsia"/>
        </w:rPr>
        <w:t>　　图表 2005-2007年江苏沙钢集团有限公司资产负债率情况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2005-2007年江苏沙钢集团有限公司产成品情况</w:t>
      </w:r>
      <w:r>
        <w:rPr>
          <w:rFonts w:hint="eastAsia"/>
        </w:rPr>
        <w:br/>
      </w:r>
      <w:r>
        <w:rPr>
          <w:rFonts w:hint="eastAsia"/>
        </w:rPr>
        <w:t>　　图表 2005-2007年江苏沙钢集团有限公司应收帐款情况</w:t>
      </w:r>
      <w:r>
        <w:rPr>
          <w:rFonts w:hint="eastAsia"/>
        </w:rPr>
        <w:br/>
      </w:r>
      <w:r>
        <w:rPr>
          <w:rFonts w:hint="eastAsia"/>
        </w:rPr>
        <w:t>　　图表 2005-2007年江苏沙钢集团有限公司流动资产周转率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2005-2007年济南钢铁集团总公司产量情况</w:t>
      </w:r>
      <w:r>
        <w:rPr>
          <w:rFonts w:hint="eastAsia"/>
        </w:rPr>
        <w:br/>
      </w:r>
      <w:r>
        <w:rPr>
          <w:rFonts w:hint="eastAsia"/>
        </w:rPr>
        <w:t>　　图表 2005-2007年济南钢铁集团总公司成本费用情况</w:t>
      </w:r>
      <w:r>
        <w:rPr>
          <w:rFonts w:hint="eastAsia"/>
        </w:rPr>
        <w:br/>
      </w:r>
      <w:r>
        <w:rPr>
          <w:rFonts w:hint="eastAsia"/>
        </w:rPr>
        <w:t>　　图表 2005年济南钢铁集团总公司各成本费用所占比例关系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2005-2007年济南钢铁集团总公司销售收入情况</w:t>
      </w:r>
      <w:r>
        <w:rPr>
          <w:rFonts w:hint="eastAsia"/>
        </w:rPr>
        <w:br/>
      </w:r>
      <w:r>
        <w:rPr>
          <w:rFonts w:hint="eastAsia"/>
        </w:rPr>
        <w:t>　　图表 2005-2007年济南钢铁集团总公司净利润情况</w:t>
      </w:r>
      <w:r>
        <w:rPr>
          <w:rFonts w:hint="eastAsia"/>
        </w:rPr>
        <w:br/>
      </w:r>
      <w:r>
        <w:rPr>
          <w:rFonts w:hint="eastAsia"/>
        </w:rPr>
        <w:t>　　图表 2005-2007年济南钢铁集团总公司资产情况</w:t>
      </w:r>
      <w:r>
        <w:rPr>
          <w:rFonts w:hint="eastAsia"/>
        </w:rPr>
        <w:br/>
      </w:r>
      <w:r>
        <w:rPr>
          <w:rFonts w:hint="eastAsia"/>
        </w:rPr>
        <w:t>　　图表 2005-2007年济南钢铁集团总公司负债情况</w:t>
      </w:r>
      <w:r>
        <w:rPr>
          <w:rFonts w:hint="eastAsia"/>
        </w:rPr>
        <w:br/>
      </w:r>
      <w:r>
        <w:rPr>
          <w:rFonts w:hint="eastAsia"/>
        </w:rPr>
        <w:t>　　图表 2005-2007年济南钢铁集团总公司资产负债率情况</w:t>
      </w:r>
      <w:r>
        <w:rPr>
          <w:rFonts w:hint="eastAsia"/>
        </w:rPr>
        <w:br/>
      </w:r>
      <w:r>
        <w:rPr>
          <w:rFonts w:hint="eastAsia"/>
        </w:rPr>
        <w:t>　　图表 2005-2007年济南钢铁集团总公司产成品情况</w:t>
      </w:r>
      <w:r>
        <w:rPr>
          <w:rFonts w:hint="eastAsia"/>
        </w:rPr>
        <w:br/>
      </w:r>
      <w:r>
        <w:rPr>
          <w:rFonts w:hint="eastAsia"/>
        </w:rPr>
        <w:t>　　图表 2005-2007年济南钢铁集团总公司应收帐款情况</w:t>
      </w:r>
      <w:r>
        <w:rPr>
          <w:rFonts w:hint="eastAsia"/>
        </w:rPr>
        <w:br/>
      </w:r>
      <w:r>
        <w:rPr>
          <w:rFonts w:hint="eastAsia"/>
        </w:rPr>
        <w:t>　　图表 2005-2007年济南钢铁集团总公司流动资产周转率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2005-2007年唐山钢铁（集团）有限责任公司产量情况</w:t>
      </w:r>
      <w:r>
        <w:rPr>
          <w:rFonts w:hint="eastAsia"/>
        </w:rPr>
        <w:br/>
      </w:r>
      <w:r>
        <w:rPr>
          <w:rFonts w:hint="eastAsia"/>
        </w:rPr>
        <w:t>　　图表 2005-2007年唐山钢铁（集团）有限责任公司成本费用情况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2005年唐山钢铁（集团）有限责任公司各成本费用所占比例关系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2005-2007年唐山钢铁（集团）有限责任公司销售收入情况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2005-2007年唐山钢铁（集团）有限责任公司净利润情况</w:t>
      </w:r>
      <w:r>
        <w:rPr>
          <w:rFonts w:hint="eastAsia"/>
        </w:rPr>
        <w:br/>
      </w:r>
      <w:r>
        <w:rPr>
          <w:rFonts w:hint="eastAsia"/>
        </w:rPr>
        <w:t>　　图表 2005-2007年唐山钢铁（集团）有限责任公司资产情况</w:t>
      </w:r>
      <w:r>
        <w:rPr>
          <w:rFonts w:hint="eastAsia"/>
        </w:rPr>
        <w:br/>
      </w:r>
      <w:r>
        <w:rPr>
          <w:rFonts w:hint="eastAsia"/>
        </w:rPr>
        <w:t>　　图表 2005-2007年唐山钢铁（集团）有限责任公司负债情况</w:t>
      </w:r>
      <w:r>
        <w:rPr>
          <w:rFonts w:hint="eastAsia"/>
        </w:rPr>
        <w:br/>
      </w:r>
      <w:r>
        <w:rPr>
          <w:rFonts w:hint="eastAsia"/>
        </w:rPr>
        <w:t>　　图表 2005-2007年唐山钢铁（集团）有限责任公司资产负债率情况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2005-2007年唐山钢铁（集团）有限责任公司产成品情况</w:t>
      </w:r>
      <w:r>
        <w:rPr>
          <w:rFonts w:hint="eastAsia"/>
        </w:rPr>
        <w:br/>
      </w:r>
      <w:r>
        <w:rPr>
          <w:rFonts w:hint="eastAsia"/>
        </w:rPr>
        <w:t>　　图表 2005-2007年唐山钢铁（集团）有限责任公司应收帐款情况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2005-2007年唐山钢铁（集团）有限责任公司流动资产周转率</w:t>
      </w:r>
      <w:r>
        <w:rPr>
          <w:rFonts w:hint="eastAsia"/>
        </w:rPr>
        <w:br/>
      </w:r>
      <w:r>
        <w:rPr>
          <w:rFonts w:hint="eastAsia"/>
        </w:rPr>
        <w:t>　　图表 2005-2007年马鞍山钢铁股份有限公司产量情况</w:t>
      </w:r>
      <w:r>
        <w:rPr>
          <w:rFonts w:hint="eastAsia"/>
        </w:rPr>
        <w:br/>
      </w:r>
      <w:r>
        <w:rPr>
          <w:rFonts w:hint="eastAsia"/>
        </w:rPr>
        <w:t>　　图表 2005-2007年马鞍山钢铁股份有限公司成本费用情况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2005年马鞍山钢铁股份有限公司各成本费用所占比例关系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2005-2007年马鞍山钢铁股份有限公司销售收入情况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2005-2007年马鞍山钢铁股份有限公司净利润情况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2005-2007年马鞍山钢铁股份有限公司资产情况</w:t>
      </w:r>
      <w:r>
        <w:rPr>
          <w:rFonts w:hint="eastAsia"/>
        </w:rPr>
        <w:br/>
      </w:r>
      <w:r>
        <w:rPr>
          <w:rFonts w:hint="eastAsia"/>
        </w:rPr>
        <w:t>　　图表 2005-2007年马鞍山钢铁股份有限公司负债情况</w:t>
      </w:r>
      <w:r>
        <w:rPr>
          <w:rFonts w:hint="eastAsia"/>
        </w:rPr>
        <w:br/>
      </w:r>
      <w:r>
        <w:rPr>
          <w:rFonts w:hint="eastAsia"/>
        </w:rPr>
        <w:t>　　图表 2005-2007年马鞍山钢铁股份有限公司资产负债率情况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2005-2007年马鞍山钢铁股份有限公司产成品情况</w:t>
      </w:r>
      <w:r>
        <w:rPr>
          <w:rFonts w:hint="eastAsia"/>
        </w:rPr>
        <w:br/>
      </w:r>
      <w:r>
        <w:rPr>
          <w:rFonts w:hint="eastAsia"/>
        </w:rPr>
        <w:t>　　图表 2005-2007年马鞍山钢铁股份有限公司应收帐款情况</w:t>
      </w:r>
      <w:r>
        <w:rPr>
          <w:rFonts w:hint="eastAsia"/>
        </w:rPr>
        <w:br/>
      </w:r>
      <w:r>
        <w:rPr>
          <w:rFonts w:hint="eastAsia"/>
        </w:rPr>
        <w:t>　　图表 2005-2007年马鞍山钢铁股份有限公司流动资产周转率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92b39e2534dee" w:history="1">
        <w:r>
          <w:rPr>
            <w:rStyle w:val="Hyperlink"/>
          </w:rPr>
          <w:t>中国普通低合金钢市场深度调研及投资预测报告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92b39e2534dee" w:history="1">
        <w:r>
          <w:rPr>
            <w:rStyle w:val="Hyperlink"/>
          </w:rPr>
          <w:t>https://www.20087.com/2008-10/R_zhongguoputongdihejingangshichangsheBaoGao.html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热点：普通低合金钢中合金元素的含量一般不超过、普通低合金钢有哪些、普通低合金钢等强度越高则脆硬性越大对吗、合金钢是什么材质、低合金高强度结构钢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b770fc74e442f" w:history="1">
      <w:r>
        <w:rPr>
          <w:rStyle w:val="Hyperlink"/>
        </w:rPr>
        <w:t>中国普通低合金钢市场深度调研及投资预测报告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putongdihejingangshichangsheBaoGao.html" TargetMode="External" Id="Rb3a92b39e253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putongdihejingangshichangsheBaoGao.html" TargetMode="External" Id="Ra6ab770fc74e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2008-10-21T02:22:00Z</dcterms:created>
  <dcterms:modified xsi:type="dcterms:W3CDTF">2008-10-21T03:22:00Z</dcterms:modified>
  <dc:subject>中国普通低合金钢市场深度调研及投资预测报告</dc:subject>
  <dc:title>中国普通低合金钢市场深度调研及投资预测报告</dc:title>
  <cp:keywords>中国普通低合金钢市场深度调研及投资预测报告</cp:keywords>
  <dc:description>中国普通低合金钢市场深度调研及投资预测报告</dc:description>
</cp:coreProperties>
</file>