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5d1c34034587" w:history="1">
              <w:r>
                <w:rPr>
                  <w:rStyle w:val="Hyperlink"/>
                </w:rPr>
                <w:t>中国智能网市场发展研究报告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5d1c34034587" w:history="1">
              <w:r>
                <w:rPr>
                  <w:rStyle w:val="Hyperlink"/>
                </w:rPr>
                <w:t>中国智能网市场发展研究报告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85d1c34034587" w:history="1">
                <w:r>
                  <w:rPr>
                    <w:rStyle w:val="Hyperlink"/>
                  </w:rPr>
                  <w:t>https://www.20087.com/2008-10/R_zhongguozhinengwangshichangfazhanyanBaoGao.html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智能网发展概况</w:t>
      </w:r>
      <w:r>
        <w:rPr>
          <w:rFonts w:hint="eastAsia"/>
        </w:rPr>
        <w:br/>
      </w:r>
      <w:r>
        <w:rPr>
          <w:rFonts w:hint="eastAsia"/>
        </w:rPr>
        <w:t>　　1.1 智能网概述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产生动因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标准的演化</w:t>
      </w:r>
      <w:r>
        <w:rPr>
          <w:rFonts w:hint="eastAsia"/>
        </w:rPr>
        <w:br/>
      </w:r>
      <w:r>
        <w:rPr>
          <w:rFonts w:hint="eastAsia"/>
        </w:rPr>
        <w:t>　　1.2 智能网与通信网的关系</w:t>
      </w:r>
      <w:r>
        <w:rPr>
          <w:rFonts w:hint="eastAsia"/>
        </w:rPr>
        <w:br/>
      </w:r>
      <w:r>
        <w:rPr>
          <w:rFonts w:hint="eastAsia"/>
        </w:rPr>
        <w:t>　　　　1.2.1 体系结构</w:t>
      </w:r>
      <w:r>
        <w:rPr>
          <w:rFonts w:hint="eastAsia"/>
        </w:rPr>
        <w:br/>
      </w:r>
      <w:r>
        <w:rPr>
          <w:rFonts w:hint="eastAsia"/>
        </w:rPr>
        <w:t>　　　　1.2.2 与通信网的关系</w:t>
      </w:r>
      <w:r>
        <w:rPr>
          <w:rFonts w:hint="eastAsia"/>
        </w:rPr>
        <w:br/>
      </w:r>
      <w:r>
        <w:rPr>
          <w:rFonts w:hint="eastAsia"/>
        </w:rPr>
        <w:t>　　1.3 智能网建设动因</w:t>
      </w:r>
      <w:r>
        <w:rPr>
          <w:rFonts w:hint="eastAsia"/>
        </w:rPr>
        <w:br/>
      </w:r>
      <w:r>
        <w:rPr>
          <w:rFonts w:hint="eastAsia"/>
        </w:rPr>
        <w:t>　　　　1.3.1 方便开发新业务</w:t>
      </w:r>
      <w:r>
        <w:rPr>
          <w:rFonts w:hint="eastAsia"/>
        </w:rPr>
        <w:br/>
      </w:r>
      <w:r>
        <w:rPr>
          <w:rFonts w:hint="eastAsia"/>
        </w:rPr>
        <w:t>　　　　1.3.2 便于管理</w:t>
      </w:r>
      <w:r>
        <w:rPr>
          <w:rFonts w:hint="eastAsia"/>
        </w:rPr>
        <w:br/>
      </w:r>
      <w:r>
        <w:rPr>
          <w:rFonts w:hint="eastAsia"/>
        </w:rPr>
        <w:t>　　　　1.3.3 降低成本</w:t>
      </w:r>
      <w:r>
        <w:rPr>
          <w:rFonts w:hint="eastAsia"/>
        </w:rPr>
        <w:br/>
      </w:r>
      <w:r>
        <w:rPr>
          <w:rFonts w:hint="eastAsia"/>
        </w:rPr>
        <w:t>　　1.4 智能网业务</w:t>
      </w:r>
      <w:r>
        <w:rPr>
          <w:rFonts w:hint="eastAsia"/>
        </w:rPr>
        <w:br/>
      </w:r>
      <w:r>
        <w:rPr>
          <w:rFonts w:hint="eastAsia"/>
        </w:rPr>
        <w:t>　　　　1.4.1 IN与PSTN综合的业务</w:t>
      </w:r>
      <w:r>
        <w:rPr>
          <w:rFonts w:hint="eastAsia"/>
        </w:rPr>
        <w:br/>
      </w:r>
      <w:r>
        <w:rPr>
          <w:rFonts w:hint="eastAsia"/>
        </w:rPr>
        <w:t>　　　　1.4.2 IN与Internet综合的新业务</w:t>
      </w:r>
      <w:r>
        <w:rPr>
          <w:rFonts w:hint="eastAsia"/>
        </w:rPr>
        <w:br/>
      </w:r>
      <w:r>
        <w:rPr>
          <w:rFonts w:hint="eastAsia"/>
        </w:rPr>
        <w:t>　　　　1.4.3 IN与移动网综合的新业务</w:t>
      </w:r>
      <w:r>
        <w:rPr>
          <w:rFonts w:hint="eastAsia"/>
        </w:rPr>
        <w:br/>
      </w:r>
      <w:r>
        <w:rPr>
          <w:rFonts w:hint="eastAsia"/>
        </w:rPr>
        <w:t>　　　　1.4.4 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国外智能网业务市场发展分析</w:t>
      </w:r>
      <w:r>
        <w:rPr>
          <w:rFonts w:hint="eastAsia"/>
        </w:rPr>
        <w:br/>
      </w:r>
      <w:r>
        <w:rPr>
          <w:rFonts w:hint="eastAsia"/>
        </w:rPr>
        <w:t>　　2.1 政策技术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技术发展</w:t>
      </w:r>
      <w:r>
        <w:rPr>
          <w:rFonts w:hint="eastAsia"/>
        </w:rPr>
        <w:br/>
      </w:r>
      <w:r>
        <w:rPr>
          <w:rFonts w:hint="eastAsia"/>
        </w:rPr>
        <w:t>　　2.2 业务发展现状</w:t>
      </w:r>
      <w:r>
        <w:rPr>
          <w:rFonts w:hint="eastAsia"/>
        </w:rPr>
        <w:br/>
      </w:r>
      <w:r>
        <w:rPr>
          <w:rFonts w:hint="eastAsia"/>
        </w:rPr>
        <w:t>　　　　2.2.1 市场概况</w:t>
      </w:r>
      <w:r>
        <w:rPr>
          <w:rFonts w:hint="eastAsia"/>
        </w:rPr>
        <w:br/>
      </w:r>
      <w:r>
        <w:rPr>
          <w:rFonts w:hint="eastAsia"/>
        </w:rPr>
        <w:t>　　　　2.2.2 VPN业务</w:t>
      </w:r>
      <w:r>
        <w:rPr>
          <w:rFonts w:hint="eastAsia"/>
        </w:rPr>
        <w:br/>
      </w:r>
      <w:r>
        <w:rPr>
          <w:rFonts w:hint="eastAsia"/>
        </w:rPr>
        <w:t>　　　　2.2.3 预付费业务</w:t>
      </w:r>
      <w:r>
        <w:rPr>
          <w:rFonts w:hint="eastAsia"/>
        </w:rPr>
        <w:br/>
      </w:r>
      <w:r>
        <w:rPr>
          <w:rFonts w:hint="eastAsia"/>
        </w:rPr>
        <w:t>　　2.3 对国内运营商的启示</w:t>
      </w:r>
      <w:r>
        <w:rPr>
          <w:rFonts w:hint="eastAsia"/>
        </w:rPr>
        <w:br/>
      </w:r>
      <w:r>
        <w:rPr>
          <w:rFonts w:hint="eastAsia"/>
        </w:rPr>
        <w:t>　　　　2.3.1 注重市场细分</w:t>
      </w:r>
      <w:r>
        <w:rPr>
          <w:rFonts w:hint="eastAsia"/>
        </w:rPr>
        <w:br/>
      </w:r>
      <w:r>
        <w:rPr>
          <w:rFonts w:hint="eastAsia"/>
        </w:rPr>
        <w:t>　　　　2.3.2 树立品牌意识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国内智能网业务发展分析</w:t>
      </w:r>
      <w:r>
        <w:rPr>
          <w:rFonts w:hint="eastAsia"/>
        </w:rPr>
        <w:br/>
      </w:r>
      <w:r>
        <w:rPr>
          <w:rFonts w:hint="eastAsia"/>
        </w:rPr>
        <w:t>　　3.1 发展环境分析</w:t>
      </w:r>
      <w:r>
        <w:rPr>
          <w:rFonts w:hint="eastAsia"/>
        </w:rPr>
        <w:br/>
      </w:r>
      <w:r>
        <w:rPr>
          <w:rFonts w:hint="eastAsia"/>
        </w:rPr>
        <w:t>　　　　3.1.1 通信产业现状</w:t>
      </w:r>
      <w:r>
        <w:rPr>
          <w:rFonts w:hint="eastAsia"/>
        </w:rPr>
        <w:br/>
      </w:r>
      <w:r>
        <w:rPr>
          <w:rFonts w:hint="eastAsia"/>
        </w:rPr>
        <w:t>　　　　3.1.2 “十一五”规划</w:t>
      </w:r>
      <w:r>
        <w:rPr>
          <w:rFonts w:hint="eastAsia"/>
        </w:rPr>
        <w:br/>
      </w:r>
      <w:r>
        <w:rPr>
          <w:rFonts w:hint="eastAsia"/>
        </w:rPr>
        <w:t>　　　　3.1.3 政策管制</w:t>
      </w:r>
      <w:r>
        <w:rPr>
          <w:rFonts w:hint="eastAsia"/>
        </w:rPr>
        <w:br/>
      </w:r>
      <w:r>
        <w:rPr>
          <w:rFonts w:hint="eastAsia"/>
        </w:rPr>
        <w:t>　　3.2 中国智能网发展概况</w:t>
      </w:r>
      <w:r>
        <w:rPr>
          <w:rFonts w:hint="eastAsia"/>
        </w:rPr>
        <w:br/>
      </w:r>
      <w:r>
        <w:rPr>
          <w:rFonts w:hint="eastAsia"/>
        </w:rPr>
        <w:t>　　　　3.3.1 发展状况</w:t>
      </w:r>
      <w:r>
        <w:rPr>
          <w:rFonts w:hint="eastAsia"/>
        </w:rPr>
        <w:br/>
      </w:r>
      <w:r>
        <w:rPr>
          <w:rFonts w:hint="eastAsia"/>
        </w:rPr>
        <w:t>　　　　3.3.2 发展中面临的主要问题</w:t>
      </w:r>
      <w:r>
        <w:rPr>
          <w:rFonts w:hint="eastAsia"/>
        </w:rPr>
        <w:br/>
      </w:r>
      <w:r>
        <w:rPr>
          <w:rFonts w:hint="eastAsia"/>
        </w:rPr>
        <w:t>　　3.3 成熟智能网业务发展分析</w:t>
      </w:r>
      <w:r>
        <w:rPr>
          <w:rFonts w:hint="eastAsia"/>
        </w:rPr>
        <w:br/>
      </w:r>
      <w:r>
        <w:rPr>
          <w:rFonts w:hint="eastAsia"/>
        </w:rPr>
        <w:t>　　　　3.3.1 虚拟专用网VPN</w:t>
      </w:r>
      <w:r>
        <w:rPr>
          <w:rFonts w:hint="eastAsia"/>
        </w:rPr>
        <w:br/>
      </w:r>
      <w:r>
        <w:rPr>
          <w:rFonts w:hint="eastAsia"/>
        </w:rPr>
        <w:t>　　　　3.3.2 通用个人通信UPT</w:t>
      </w:r>
      <w:r>
        <w:rPr>
          <w:rFonts w:hint="eastAsia"/>
        </w:rPr>
        <w:br/>
      </w:r>
      <w:r>
        <w:rPr>
          <w:rFonts w:hint="eastAsia"/>
        </w:rPr>
        <w:t>　　　　3.3.3 被叫集中付费FPH</w:t>
      </w:r>
      <w:r>
        <w:rPr>
          <w:rFonts w:hint="eastAsia"/>
        </w:rPr>
        <w:br/>
      </w:r>
      <w:r>
        <w:rPr>
          <w:rFonts w:hint="eastAsia"/>
        </w:rPr>
        <w:t>　　　　3.3.4 预付费业务</w:t>
      </w:r>
      <w:r>
        <w:rPr>
          <w:rFonts w:hint="eastAsia"/>
        </w:rPr>
        <w:br/>
      </w:r>
      <w:r>
        <w:rPr>
          <w:rFonts w:hint="eastAsia"/>
        </w:rPr>
        <w:t>　　　　3.3.5 分区分时计费业务</w:t>
      </w:r>
      <w:r>
        <w:rPr>
          <w:rFonts w:hint="eastAsia"/>
        </w:rPr>
        <w:br/>
      </w:r>
      <w:r>
        <w:rPr>
          <w:rFonts w:hint="eastAsia"/>
        </w:rPr>
        <w:t>　　　　3.3.6 个人优惠业务</w:t>
      </w:r>
      <w:r>
        <w:rPr>
          <w:rFonts w:hint="eastAsia"/>
        </w:rPr>
        <w:br/>
      </w:r>
      <w:r>
        <w:rPr>
          <w:rFonts w:hint="eastAsia"/>
        </w:rPr>
        <w:t>　　3.4 智能网新业务发展分析</w:t>
      </w:r>
      <w:r>
        <w:rPr>
          <w:rFonts w:hint="eastAsia"/>
        </w:rPr>
        <w:br/>
      </w:r>
      <w:r>
        <w:rPr>
          <w:rFonts w:hint="eastAsia"/>
        </w:rPr>
        <w:t>　　　　3.4.1 语音增值业务</w:t>
      </w:r>
      <w:r>
        <w:rPr>
          <w:rFonts w:hint="eastAsia"/>
        </w:rPr>
        <w:br/>
      </w:r>
      <w:r>
        <w:rPr>
          <w:rFonts w:hint="eastAsia"/>
        </w:rPr>
        <w:t>　　　　3.4.2 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运营商智能网投资建设分析</w:t>
      </w:r>
      <w:r>
        <w:rPr>
          <w:rFonts w:hint="eastAsia"/>
        </w:rPr>
        <w:br/>
      </w:r>
      <w:r>
        <w:rPr>
          <w:rFonts w:hint="eastAsia"/>
        </w:rPr>
        <w:t>　　4.1 中国电信</w:t>
      </w:r>
      <w:r>
        <w:rPr>
          <w:rFonts w:hint="eastAsia"/>
        </w:rPr>
        <w:br/>
      </w:r>
      <w:r>
        <w:rPr>
          <w:rFonts w:hint="eastAsia"/>
        </w:rPr>
        <w:t>　　　　4.4.1 “十一五”发展规划</w:t>
      </w:r>
      <w:r>
        <w:rPr>
          <w:rFonts w:hint="eastAsia"/>
        </w:rPr>
        <w:br/>
      </w:r>
      <w:r>
        <w:rPr>
          <w:rFonts w:hint="eastAsia"/>
        </w:rPr>
        <w:t>　　　　4.1.2 业务市场状况分析</w:t>
      </w:r>
      <w:r>
        <w:rPr>
          <w:rFonts w:hint="eastAsia"/>
        </w:rPr>
        <w:br/>
      </w:r>
      <w:r>
        <w:rPr>
          <w:rFonts w:hint="eastAsia"/>
        </w:rPr>
        <w:t>　　　　4.1.3 智能网业务分析</w:t>
      </w:r>
      <w:r>
        <w:rPr>
          <w:rFonts w:hint="eastAsia"/>
        </w:rPr>
        <w:br/>
      </w:r>
      <w:r>
        <w:rPr>
          <w:rFonts w:hint="eastAsia"/>
        </w:rPr>
        <w:t>　　4.2 中国联通</w:t>
      </w:r>
      <w:r>
        <w:rPr>
          <w:rFonts w:hint="eastAsia"/>
        </w:rPr>
        <w:br/>
      </w:r>
      <w:r>
        <w:rPr>
          <w:rFonts w:hint="eastAsia"/>
        </w:rPr>
        <w:t>　　　　4.2.1 “十一五”发展规划</w:t>
      </w:r>
      <w:r>
        <w:rPr>
          <w:rFonts w:hint="eastAsia"/>
        </w:rPr>
        <w:br/>
      </w:r>
      <w:r>
        <w:rPr>
          <w:rFonts w:hint="eastAsia"/>
        </w:rPr>
        <w:t>　　　　4.2.2 业务市场状况分析</w:t>
      </w:r>
      <w:r>
        <w:rPr>
          <w:rFonts w:hint="eastAsia"/>
        </w:rPr>
        <w:br/>
      </w:r>
      <w:r>
        <w:rPr>
          <w:rFonts w:hint="eastAsia"/>
        </w:rPr>
        <w:t>　　　　4.2.3 智能网业务发展分析</w:t>
      </w:r>
      <w:r>
        <w:rPr>
          <w:rFonts w:hint="eastAsia"/>
        </w:rPr>
        <w:br/>
      </w:r>
      <w:r>
        <w:rPr>
          <w:rFonts w:hint="eastAsia"/>
        </w:rPr>
        <w:t>　　4.3 中国移动</w:t>
      </w:r>
      <w:r>
        <w:rPr>
          <w:rFonts w:hint="eastAsia"/>
        </w:rPr>
        <w:br/>
      </w:r>
      <w:r>
        <w:rPr>
          <w:rFonts w:hint="eastAsia"/>
        </w:rPr>
        <w:t>　　　　4.3.1 “十一五”规划</w:t>
      </w:r>
      <w:r>
        <w:rPr>
          <w:rFonts w:hint="eastAsia"/>
        </w:rPr>
        <w:br/>
      </w:r>
      <w:r>
        <w:rPr>
          <w:rFonts w:hint="eastAsia"/>
        </w:rPr>
        <w:t>　　　　4.3.2 业务市场状况分析</w:t>
      </w:r>
      <w:r>
        <w:rPr>
          <w:rFonts w:hint="eastAsia"/>
        </w:rPr>
        <w:br/>
      </w:r>
      <w:r>
        <w:rPr>
          <w:rFonts w:hint="eastAsia"/>
        </w:rPr>
        <w:t>　　　　4.3.3 智能网业务分析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智能网业务发展前景</w:t>
      </w:r>
      <w:r>
        <w:rPr>
          <w:rFonts w:hint="eastAsia"/>
        </w:rPr>
        <w:br/>
      </w:r>
      <w:r>
        <w:rPr>
          <w:rFonts w:hint="eastAsia"/>
        </w:rPr>
        <w:t>　　5.1 技术发展趋势</w:t>
      </w:r>
      <w:r>
        <w:rPr>
          <w:rFonts w:hint="eastAsia"/>
        </w:rPr>
        <w:br/>
      </w:r>
      <w:r>
        <w:rPr>
          <w:rFonts w:hint="eastAsia"/>
        </w:rPr>
        <w:t>　　5.2 市场趋势分析</w:t>
      </w:r>
      <w:r>
        <w:rPr>
          <w:rFonts w:hint="eastAsia"/>
        </w:rPr>
        <w:br/>
      </w:r>
      <w:r>
        <w:rPr>
          <w:rFonts w:hint="eastAsia"/>
        </w:rPr>
        <w:t>　　　　5.2.1 固定智能网业务</w:t>
      </w:r>
      <w:r>
        <w:rPr>
          <w:rFonts w:hint="eastAsia"/>
        </w:rPr>
        <w:br/>
      </w:r>
      <w:r>
        <w:rPr>
          <w:rFonts w:hint="eastAsia"/>
        </w:rPr>
        <w:t>　　　　5.2.2 移动智能网业务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智能网标准的演进</w:t>
      </w:r>
      <w:r>
        <w:rPr>
          <w:rFonts w:hint="eastAsia"/>
        </w:rPr>
        <w:br/>
      </w:r>
      <w:r>
        <w:rPr>
          <w:rFonts w:hint="eastAsia"/>
        </w:rPr>
        <w:t>　　图1-2 智能网体系结构图</w:t>
      </w:r>
      <w:r>
        <w:rPr>
          <w:rFonts w:hint="eastAsia"/>
        </w:rPr>
        <w:br/>
      </w:r>
      <w:r>
        <w:rPr>
          <w:rFonts w:hint="eastAsia"/>
        </w:rPr>
        <w:t>　　图1-3 智能网与现有通信网的关系</w:t>
      </w:r>
      <w:r>
        <w:rPr>
          <w:rFonts w:hint="eastAsia"/>
        </w:rPr>
        <w:br/>
      </w:r>
      <w:r>
        <w:rPr>
          <w:rFonts w:hint="eastAsia"/>
        </w:rPr>
        <w:t>　　图2-1 美国移动智能网用户各种接入方式比例</w:t>
      </w:r>
      <w:r>
        <w:rPr>
          <w:rFonts w:hint="eastAsia"/>
        </w:rPr>
        <w:br/>
      </w:r>
      <w:r>
        <w:rPr>
          <w:rFonts w:hint="eastAsia"/>
        </w:rPr>
        <w:t>　　图2-2 欧洲移动智能网细分市场收入趋势图</w:t>
      </w:r>
      <w:r>
        <w:rPr>
          <w:rFonts w:hint="eastAsia"/>
        </w:rPr>
        <w:br/>
      </w:r>
      <w:r>
        <w:rPr>
          <w:rFonts w:hint="eastAsia"/>
        </w:rPr>
        <w:t>　　图2-3 欧洲移动智能网细分市场收入分析图</w:t>
      </w:r>
      <w:r>
        <w:rPr>
          <w:rFonts w:hint="eastAsia"/>
        </w:rPr>
        <w:br/>
      </w:r>
      <w:r>
        <w:rPr>
          <w:rFonts w:hint="eastAsia"/>
        </w:rPr>
        <w:t>　　图2-4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图3-1 通用个人通信业务实现流程图</w:t>
      </w:r>
      <w:r>
        <w:rPr>
          <w:rFonts w:hint="eastAsia"/>
        </w:rPr>
        <w:br/>
      </w:r>
      <w:r>
        <w:rPr>
          <w:rFonts w:hint="eastAsia"/>
        </w:rPr>
        <w:t>　　图3-2 预付费业务实现流程图</w:t>
      </w:r>
      <w:r>
        <w:rPr>
          <w:rFonts w:hint="eastAsia"/>
        </w:rPr>
        <w:br/>
      </w:r>
      <w:r>
        <w:rPr>
          <w:rFonts w:hint="eastAsia"/>
        </w:rPr>
        <w:t>　　图3-3 分时分区计费业务流程图</w:t>
      </w:r>
      <w:r>
        <w:rPr>
          <w:rFonts w:hint="eastAsia"/>
        </w:rPr>
        <w:br/>
      </w:r>
      <w:r>
        <w:rPr>
          <w:rFonts w:hint="eastAsia"/>
        </w:rPr>
        <w:t>　　图3-4 视讯业务应用</w:t>
      </w:r>
      <w:r>
        <w:rPr>
          <w:rFonts w:hint="eastAsia"/>
        </w:rPr>
        <w:br/>
      </w:r>
      <w:r>
        <w:rPr>
          <w:rFonts w:hint="eastAsia"/>
        </w:rPr>
        <w:t>　　图3-5 视讯业务市场占有率</w:t>
      </w:r>
      <w:r>
        <w:rPr>
          <w:rFonts w:hint="eastAsia"/>
        </w:rPr>
        <w:br/>
      </w:r>
      <w:r>
        <w:rPr>
          <w:rFonts w:hint="eastAsia"/>
        </w:rPr>
        <w:t>　　图3-6 四类群体的数量总体分布</w:t>
      </w:r>
      <w:r>
        <w:rPr>
          <w:rFonts w:hint="eastAsia"/>
        </w:rPr>
        <w:br/>
      </w:r>
      <w:r>
        <w:rPr>
          <w:rFonts w:hint="eastAsia"/>
        </w:rPr>
        <w:t>　　图4-1 网通主要业务模型</w:t>
      </w:r>
      <w:r>
        <w:rPr>
          <w:rFonts w:hint="eastAsia"/>
        </w:rPr>
        <w:br/>
      </w:r>
      <w:r>
        <w:rPr>
          <w:rFonts w:hint="eastAsia"/>
        </w:rPr>
        <w:t>　　图4-2 中国移动用户发展规模（单位：亿户）</w:t>
      </w:r>
      <w:r>
        <w:rPr>
          <w:rFonts w:hint="eastAsia"/>
        </w:rPr>
        <w:br/>
      </w:r>
      <w:r>
        <w:rPr>
          <w:rFonts w:hint="eastAsia"/>
        </w:rPr>
        <w:t>　　表1-1 全球智能网市场发展时段表</w:t>
      </w:r>
      <w:r>
        <w:rPr>
          <w:rFonts w:hint="eastAsia"/>
        </w:rPr>
        <w:br/>
      </w:r>
      <w:r>
        <w:rPr>
          <w:rFonts w:hint="eastAsia"/>
        </w:rPr>
        <w:t>　　表2-1 美国移动运营服务市场的增长趋势</w:t>
      </w:r>
      <w:r>
        <w:rPr>
          <w:rFonts w:hint="eastAsia"/>
        </w:rPr>
        <w:br/>
      </w:r>
      <w:r>
        <w:rPr>
          <w:rFonts w:hint="eastAsia"/>
        </w:rPr>
        <w:t>　　表2-2 美国移动运营商各种价格方案的用户使用情况及发展趋势（单位：百万户）</w:t>
      </w:r>
      <w:r>
        <w:rPr>
          <w:rFonts w:hint="eastAsia"/>
        </w:rPr>
        <w:br/>
      </w:r>
      <w:r>
        <w:rPr>
          <w:rFonts w:hint="eastAsia"/>
        </w:rPr>
        <w:t>　　表2-3 美国移动运营商各种价格方案产生的营业收入及发展趋势（单位：亿美元）</w:t>
      </w:r>
      <w:r>
        <w:rPr>
          <w:rFonts w:hint="eastAsia"/>
        </w:rPr>
        <w:br/>
      </w:r>
      <w:r>
        <w:rPr>
          <w:rFonts w:hint="eastAsia"/>
        </w:rPr>
        <w:t>　　表2-4 欧洲移动智能网细分市场收入统计及预测</w:t>
      </w:r>
      <w:r>
        <w:rPr>
          <w:rFonts w:hint="eastAsia"/>
        </w:rPr>
        <w:br/>
      </w:r>
      <w:r>
        <w:rPr>
          <w:rFonts w:hint="eastAsia"/>
        </w:rPr>
        <w:t>　　表2-5 欧洲移动市场来自最终用户的收入百分比统计及预测</w:t>
      </w:r>
      <w:r>
        <w:rPr>
          <w:rFonts w:hint="eastAsia"/>
        </w:rPr>
        <w:br/>
      </w:r>
      <w:r>
        <w:rPr>
          <w:rFonts w:hint="eastAsia"/>
        </w:rPr>
        <w:t>　　表2-6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表2-7 欧洲各移动智能网运营商ARPU比较</w:t>
      </w:r>
      <w:r>
        <w:rPr>
          <w:rFonts w:hint="eastAsia"/>
        </w:rPr>
        <w:br/>
      </w:r>
      <w:r>
        <w:rPr>
          <w:rFonts w:hint="eastAsia"/>
        </w:rPr>
        <w:t>　　表2-8 欧洲移动运营商市场ARPU值统计预测</w:t>
      </w:r>
      <w:r>
        <w:rPr>
          <w:rFonts w:hint="eastAsia"/>
        </w:rPr>
        <w:br/>
      </w:r>
      <w:r>
        <w:rPr>
          <w:rFonts w:hint="eastAsia"/>
        </w:rPr>
        <w:t>　　表2-9 欧洲移动运营商市场话音和非话音应用ARPU值</w:t>
      </w:r>
      <w:r>
        <w:rPr>
          <w:rFonts w:hint="eastAsia"/>
        </w:rPr>
        <w:br/>
      </w:r>
      <w:r>
        <w:rPr>
          <w:rFonts w:hint="eastAsia"/>
        </w:rPr>
        <w:t>　　表2-10 欧洲移动市场个体用户话音和非话音服务ARPU值</w:t>
      </w:r>
      <w:r>
        <w:rPr>
          <w:rFonts w:hint="eastAsia"/>
        </w:rPr>
        <w:br/>
      </w:r>
      <w:r>
        <w:rPr>
          <w:rFonts w:hint="eastAsia"/>
        </w:rPr>
        <w:t>　　表2-11 欧洲移动市场商务用户话音和非话音服务ARPU值</w:t>
      </w:r>
      <w:r>
        <w:rPr>
          <w:rFonts w:hint="eastAsia"/>
        </w:rPr>
        <w:br/>
      </w:r>
      <w:r>
        <w:rPr>
          <w:rFonts w:hint="eastAsia"/>
        </w:rPr>
        <w:t>　　表3-1 2007年通信行业主要业务完成情况</w:t>
      </w:r>
      <w:r>
        <w:rPr>
          <w:rFonts w:hint="eastAsia"/>
        </w:rPr>
        <w:br/>
      </w:r>
      <w:r>
        <w:rPr>
          <w:rFonts w:hint="eastAsia"/>
        </w:rPr>
        <w:t>　　表3-2 全球企业视频会议应用收入预测</w:t>
      </w:r>
      <w:r>
        <w:rPr>
          <w:rFonts w:hint="eastAsia"/>
        </w:rPr>
        <w:br/>
      </w:r>
      <w:r>
        <w:rPr>
          <w:rFonts w:hint="eastAsia"/>
        </w:rPr>
        <w:t>　　表4-1 网通主要客户类型</w:t>
      </w:r>
      <w:r>
        <w:rPr>
          <w:rFonts w:hint="eastAsia"/>
        </w:rPr>
        <w:br/>
      </w:r>
      <w:r>
        <w:rPr>
          <w:rFonts w:hint="eastAsia"/>
        </w:rPr>
        <w:t>　　表4-2 2008年中国移动发展目标</w:t>
      </w:r>
      <w:r>
        <w:rPr>
          <w:rFonts w:hint="eastAsia"/>
        </w:rPr>
        <w:br/>
      </w:r>
      <w:r>
        <w:rPr>
          <w:rFonts w:hint="eastAsia"/>
        </w:rPr>
        <w:t>　　表4-3 中国移动2007年财务数据</w:t>
      </w:r>
      <w:r>
        <w:rPr>
          <w:rFonts w:hint="eastAsia"/>
        </w:rPr>
        <w:br/>
      </w:r>
      <w:r>
        <w:rPr>
          <w:rFonts w:hint="eastAsia"/>
        </w:rPr>
        <w:t>　　表4-4 中国移动2007年业务数据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5d1c34034587" w:history="1">
        <w:r>
          <w:rPr>
            <w:rStyle w:val="Hyperlink"/>
          </w:rPr>
          <w:t>中国智能网市场发展研究报告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85d1c34034587" w:history="1">
        <w:r>
          <w:rPr>
            <w:rStyle w:val="Hyperlink"/>
          </w:rPr>
          <w:t>https://www.20087.com/2008-10/R_zhongguozhinengwangshichangfazhanyanBaoGao.html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063207dc4b6e" w:history="1">
      <w:r>
        <w:rPr>
          <w:rStyle w:val="Hyperlink"/>
        </w:rPr>
        <w:t>中国智能网市场发展研究报告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inengwangshichangfazhanyanBaoGao.html" TargetMode="External" Id="R4d885d1c340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inengwangshichangfazhanyanBaoGao.html" TargetMode="External" Id="R124a063207dc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2008-10-15T01:37:00Z</dcterms:created>
  <dcterms:modified xsi:type="dcterms:W3CDTF">2008-10-15T02:37:00Z</dcterms:modified>
  <dc:subject>中国智能网市场发展研究报告</dc:subject>
  <dc:title>中国智能网市场发展研究报告</dc:title>
  <cp:keywords>中国智能网市场发展研究报告</cp:keywords>
  <dc:description>中国智能网市场发展研究报告</dc:description>
</cp:coreProperties>
</file>