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3fde4f0e948ac" w:history="1">
              <w:r>
                <w:rPr>
                  <w:rStyle w:val="Hyperlink"/>
                </w:rPr>
                <w:t>中国汽车点火线圈行业研究报告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3fde4f0e948ac" w:history="1">
              <w:r>
                <w:rPr>
                  <w:rStyle w:val="Hyperlink"/>
                </w:rPr>
                <w:t>中国汽车点火线圈行业研究报告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3fde4f0e948ac" w:history="1">
                <w:r>
                  <w:rPr>
                    <w:rStyle w:val="Hyperlink"/>
                  </w:rPr>
                  <w:t>https://www.20087.com/2008-10/R_zhongguoqichedianhuoxianquanyanjiuBaoGao.html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汽车发动机点火系统中，点火线圈是为点燃发动机汽缸内空气和燃油混合物提供点火能量的执行部件。它基于电磁感应的原理，通过关断和打开点火线圈的初级回路，初级回路中的电流增加然后又突然减小，这样在次级就会感应产生点燃火花塞所需的高电压。点火线圈可以认为是一种特殊的脉冲变压器，它将10-12V的低电压转换成25000V或更高的电压。</w:t>
      </w:r>
      <w:r>
        <w:rPr>
          <w:rFonts w:hint="eastAsia"/>
        </w:rPr>
        <w:br/>
      </w:r>
      <w:r>
        <w:rPr>
          <w:rFonts w:hint="eastAsia"/>
        </w:rPr>
        <w:t>　　随着汽车汽油发动机向高转速、高压缩比、大功率、低油耗和低排放的方向发展，传统的点火装置已经不适应使用要求。点火装置的核心部件是点火线圈和开关装置，提高点火线圈的能量，火花塞就能产生足够能量的火花，这是点火装置适应现代发动机运行的基本条件。</w:t>
      </w:r>
      <w:r>
        <w:rPr>
          <w:rFonts w:hint="eastAsia"/>
        </w:rPr>
        <w:br/>
      </w:r>
      <w:r>
        <w:rPr>
          <w:rFonts w:hint="eastAsia"/>
        </w:rPr>
        <w:t>　　2007年中国汽车销售879.15万辆，2008年汽车产销量将突破900万。2010年汽车销售规模将达到1263万辆。在汽车行业市场规模高速增长的情况下，我国点火线圈行业面临着重要的机遇。</w:t>
      </w:r>
      <w:r>
        <w:rPr>
          <w:rFonts w:hint="eastAsia"/>
        </w:rPr>
        <w:br/>
      </w:r>
      <w:r>
        <w:rPr>
          <w:rFonts w:hint="eastAsia"/>
        </w:rPr>
        <w:t>　　国际市场基本上被博世、电装、德尔福、金刚石电机等少数企业所垄断。我国生产的点火线圈在国际市场上只具有成本和价格优势，随着原材料的涨价，我国汽车行业面临着巨大的挑战，本土点火线圈企业要想在竞争中占取优势，技术创新乃是根本。因此，可以通过国家政策扶持，加强支撑发展的共用技术、试验、检测及标准、信息机构建设，强化研究所在研发和创新方面为行业提供咨询服务的功能。明确行业归口所，并由其牵头，组织行业内有一定研发能力的企业共同对一些关键技术进行研究开发；通过具有自主知识产权产品的联合开发和对引进技术的消化吸收，逐步掌握产品研发核心技术，借此提升整个行业的研发和创新能力。</w:t>
      </w:r>
      <w:r>
        <w:rPr>
          <w:rFonts w:hint="eastAsia"/>
        </w:rPr>
        <w:br/>
      </w:r>
      <w:r>
        <w:rPr>
          <w:rFonts w:hint="eastAsia"/>
        </w:rPr>
        <w:t>　　《</w:t>
      </w:r>
      <w:hyperlink r:id="Rcaf3fde4f0e948ac" w:history="1">
        <w:r>
          <w:rPr>
            <w:rStyle w:val="Hyperlink"/>
          </w:rPr>
          <w:t>中国汽车点火线圈行业研究报告</w:t>
        </w:r>
      </w:hyperlink>
      <w:r>
        <w:rPr>
          <w:rFonts w:hint="eastAsia"/>
        </w:rPr>
        <w:t>》结合现阶段的宏观经济和政策环境重点分析了我国点火线圈行业和市场的现状及趋势。将市场竞争研究作为一个重点章节，从四个方面来展现一个完整的点火线圈市场的“生态系统”。主要有上游原材料供货商的分析和原材料的市场走向分析；下游客户的需求分析；行业内重点的可以构成竞争关系的企业动态分析；以及新近加入者对行业、市场的影响分析。本报告的目的在于揭示我国点火线圈行业新的发展机会，以及当前面临问题的解决方案，有助于企业准确了解目前我国点火线圈市场发展动态，把握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3.证券市场融资门槛酝酿提高</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2.金融股暴涨美股强劲反弹</w:t>
      </w:r>
      <w:r>
        <w:rPr>
          <w:rFonts w:hint="eastAsia"/>
        </w:rPr>
        <w:br/>
      </w:r>
      <w:r>
        <w:rPr>
          <w:rFonts w:hint="eastAsia"/>
        </w:rPr>
        <w:t>　　　　　　3.美两大房贷机构股价或继续下跌</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汽车点火线圈行业现状研究（部分内容省略）</w:t>
      </w:r>
      <w:r>
        <w:rPr>
          <w:rFonts w:hint="eastAsia"/>
        </w:rPr>
        <w:br/>
      </w:r>
      <w:r>
        <w:rPr>
          <w:rFonts w:hint="eastAsia"/>
        </w:rPr>
        <w:t>　　第一节 我国汽车点火线圈市场现状透视</w:t>
      </w:r>
      <w:r>
        <w:rPr>
          <w:rFonts w:hint="eastAsia"/>
        </w:rPr>
        <w:br/>
      </w:r>
      <w:r>
        <w:rPr>
          <w:rFonts w:hint="eastAsia"/>
        </w:rPr>
        <w:t>　　第二节 汽车点火线圈技术发展研究</w:t>
      </w:r>
      <w:r>
        <w:rPr>
          <w:rFonts w:hint="eastAsia"/>
        </w:rPr>
        <w:br/>
      </w:r>
      <w:r>
        <w:rPr>
          <w:rFonts w:hint="eastAsia"/>
        </w:rPr>
        <w:t>　　　　　　1.引言</w:t>
      </w:r>
      <w:r>
        <w:rPr>
          <w:rFonts w:hint="eastAsia"/>
        </w:rPr>
        <w:br/>
      </w:r>
      <w:r>
        <w:rPr>
          <w:rFonts w:hint="eastAsia"/>
        </w:rPr>
        <w:t>　　　　　　2.点火线圈的结构与发展</w:t>
      </w:r>
      <w:r>
        <w:rPr>
          <w:rFonts w:hint="eastAsia"/>
        </w:rPr>
        <w:br/>
      </w:r>
      <w:r>
        <w:rPr>
          <w:rFonts w:hint="eastAsia"/>
        </w:rPr>
        <w:t>　　　　　　3.点火线圈制造工艺的变化与发展</w:t>
      </w:r>
      <w:r>
        <w:rPr>
          <w:rFonts w:hint="eastAsia"/>
        </w:rPr>
        <w:br/>
      </w:r>
      <w:r>
        <w:rPr>
          <w:rFonts w:hint="eastAsia"/>
        </w:rPr>
        <w:t>　　　　　　4.点火线圈的性能参数</w:t>
      </w:r>
      <w:r>
        <w:rPr>
          <w:rFonts w:hint="eastAsia"/>
        </w:rPr>
        <w:br/>
      </w:r>
      <w:r>
        <w:rPr>
          <w:rFonts w:hint="eastAsia"/>
        </w:rPr>
        <w:t>　　　　　　5.点火线圈性能的变化与发展</w:t>
      </w:r>
      <w:r>
        <w:rPr>
          <w:rFonts w:hint="eastAsia"/>
        </w:rPr>
        <w:br/>
      </w:r>
      <w:r>
        <w:rPr>
          <w:rFonts w:hint="eastAsia"/>
        </w:rPr>
        <w:t>　　第三节 现代点火装置与点火线圈解析</w:t>
      </w:r>
      <w:r>
        <w:rPr>
          <w:rFonts w:hint="eastAsia"/>
        </w:rPr>
        <w:br/>
      </w:r>
      <w:r>
        <w:rPr>
          <w:rFonts w:hint="eastAsia"/>
        </w:rPr>
        <w:br/>
      </w:r>
      <w:r>
        <w:rPr>
          <w:rFonts w:hint="eastAsia"/>
        </w:rPr>
        <w:t>第四章 我国汽车点火线圈发展动向跟踪（部分内容省略）</w:t>
      </w:r>
      <w:r>
        <w:rPr>
          <w:rFonts w:hint="eastAsia"/>
        </w:rPr>
        <w:br/>
      </w:r>
      <w:r>
        <w:rPr>
          <w:rFonts w:hint="eastAsia"/>
        </w:rPr>
        <w:t>　　第一节 IGBT成为汽车点火装置的首选功率开关</w:t>
      </w:r>
      <w:r>
        <w:rPr>
          <w:rFonts w:hint="eastAsia"/>
        </w:rPr>
        <w:br/>
      </w:r>
      <w:r>
        <w:rPr>
          <w:rFonts w:hint="eastAsia"/>
        </w:rPr>
        <w:t>　　第二节 智能IGBT在汽车点火系统中的应用</w:t>
      </w:r>
      <w:r>
        <w:rPr>
          <w:rFonts w:hint="eastAsia"/>
        </w:rPr>
        <w:br/>
      </w:r>
      <w:r>
        <w:rPr>
          <w:rFonts w:hint="eastAsia"/>
        </w:rPr>
        <w:t>　　第三节 汽车点火装置向小型化和智能化方向发展</w:t>
      </w:r>
      <w:r>
        <w:rPr>
          <w:rFonts w:hint="eastAsia"/>
        </w:rPr>
        <w:br/>
      </w:r>
      <w:r>
        <w:rPr>
          <w:rFonts w:hint="eastAsia"/>
        </w:rPr>
        <w:br/>
      </w:r>
      <w:r>
        <w:rPr>
          <w:rFonts w:hint="eastAsia"/>
        </w:rPr>
        <w:t>第五章 整车需求关系分析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1.客车行业市场简述</w:t>
      </w:r>
      <w:r>
        <w:rPr>
          <w:rFonts w:hint="eastAsia"/>
        </w:rPr>
        <w:br/>
      </w:r>
      <w:r>
        <w:rPr>
          <w:rFonts w:hint="eastAsia"/>
        </w:rPr>
        <w:t>　　　　　　2.货车行业市场简述</w:t>
      </w:r>
      <w:r>
        <w:rPr>
          <w:rFonts w:hint="eastAsia"/>
        </w:rPr>
        <w:br/>
      </w:r>
      <w:r>
        <w:rPr>
          <w:rFonts w:hint="eastAsia"/>
        </w:rPr>
        <w:t>　　第三节 发动机进出口趋势分析</w:t>
      </w:r>
      <w:r>
        <w:rPr>
          <w:rFonts w:hint="eastAsia"/>
        </w:rPr>
        <w:br/>
      </w:r>
      <w:r>
        <w:rPr>
          <w:rFonts w:hint="eastAsia"/>
        </w:rPr>
        <w:t>　　第四节 发动机出口情况汇总</w:t>
      </w:r>
      <w:r>
        <w:rPr>
          <w:rFonts w:hint="eastAsia"/>
        </w:rPr>
        <w:br/>
      </w:r>
      <w:r>
        <w:rPr>
          <w:rFonts w:hint="eastAsia"/>
        </w:rPr>
        <w:br/>
      </w:r>
      <w:r>
        <w:rPr>
          <w:rFonts w:hint="eastAsia"/>
        </w:rPr>
        <w:t>第六章 采购市场研究（部分内容略）</w:t>
      </w:r>
      <w:r>
        <w:rPr>
          <w:rFonts w:hint="eastAsia"/>
        </w:rPr>
        <w:br/>
      </w:r>
      <w:r>
        <w:rPr>
          <w:rFonts w:hint="eastAsia"/>
        </w:rPr>
        <w:t>　　第一节 晶体管</w:t>
      </w:r>
      <w:r>
        <w:rPr>
          <w:rFonts w:hint="eastAsia"/>
        </w:rPr>
        <w:br/>
      </w:r>
      <w:r>
        <w:rPr>
          <w:rFonts w:hint="eastAsia"/>
        </w:rPr>
        <w:t>　　碳晶体管将有望替代硅晶体管</w:t>
      </w:r>
      <w:r>
        <w:rPr>
          <w:rFonts w:hint="eastAsia"/>
        </w:rPr>
        <w:br/>
      </w:r>
      <w:r>
        <w:rPr>
          <w:rFonts w:hint="eastAsia"/>
        </w:rPr>
        <w:t>　　第二节 铜丝</w:t>
      </w:r>
      <w:r>
        <w:rPr>
          <w:rFonts w:hint="eastAsia"/>
        </w:rPr>
        <w:br/>
      </w:r>
      <w:r>
        <w:rPr>
          <w:rFonts w:hint="eastAsia"/>
        </w:rPr>
        <w:t>　　　　　　1.无铅合金镀锡铜线市场现状</w:t>
      </w:r>
      <w:r>
        <w:rPr>
          <w:rFonts w:hint="eastAsia"/>
        </w:rPr>
        <w:br/>
      </w:r>
      <w:r>
        <w:rPr>
          <w:rFonts w:hint="eastAsia"/>
        </w:rPr>
        <w:t>　　　　　　2.电极丝的种类与应用目前</w:t>
      </w:r>
      <w:r>
        <w:rPr>
          <w:rFonts w:hint="eastAsia"/>
        </w:rPr>
        <w:br/>
      </w:r>
      <w:r>
        <w:rPr>
          <w:rFonts w:hint="eastAsia"/>
        </w:rPr>
        <w:br/>
      </w:r>
      <w:r>
        <w:rPr>
          <w:rFonts w:hint="eastAsia"/>
        </w:rPr>
        <w:t>第七章 上游产业研究</w:t>
      </w:r>
      <w:r>
        <w:rPr>
          <w:rFonts w:hint="eastAsia"/>
        </w:rPr>
        <w:br/>
      </w:r>
      <w:r>
        <w:rPr>
          <w:rFonts w:hint="eastAsia"/>
        </w:rPr>
        <w:t>　　第一节 我国4月进口天胶同期大幅增加</w:t>
      </w:r>
      <w:r>
        <w:rPr>
          <w:rFonts w:hint="eastAsia"/>
        </w:rPr>
        <w:br/>
      </w:r>
      <w:r>
        <w:rPr>
          <w:rFonts w:hint="eastAsia"/>
        </w:rPr>
        <w:t>　　第二节 有色金属行业</w:t>
      </w:r>
      <w:r>
        <w:rPr>
          <w:rFonts w:hint="eastAsia"/>
        </w:rPr>
        <w:br/>
      </w:r>
      <w:r>
        <w:rPr>
          <w:rFonts w:hint="eastAsia"/>
        </w:rPr>
        <w:t>　　　　　　1.地震影响四川多数锌铝矿冶炼厂</w:t>
      </w:r>
      <w:r>
        <w:rPr>
          <w:rFonts w:hint="eastAsia"/>
        </w:rPr>
        <w:br/>
      </w:r>
      <w:r>
        <w:rPr>
          <w:rFonts w:hint="eastAsia"/>
        </w:rPr>
        <w:t>　　　　　　2.前四月云南有色金属出口下滑</w:t>
      </w:r>
      <w:r>
        <w:rPr>
          <w:rFonts w:hint="eastAsia"/>
        </w:rPr>
        <w:br/>
      </w:r>
      <w:r>
        <w:rPr>
          <w:rFonts w:hint="eastAsia"/>
        </w:rPr>
        <w:t>　　第三节 钢铁行业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br/>
      </w:r>
      <w:r>
        <w:rPr>
          <w:rFonts w:hint="eastAsia"/>
        </w:rPr>
        <w:t>第八章 五月份企业动态跟踪</w:t>
      </w:r>
      <w:r>
        <w:rPr>
          <w:rFonts w:hint="eastAsia"/>
        </w:rPr>
        <w:br/>
      </w:r>
      <w:r>
        <w:rPr>
          <w:rFonts w:hint="eastAsia"/>
        </w:rPr>
        <w:t>　　第一节 一汽奥迪拟召回点火线圈性能不稳轿车</w:t>
      </w:r>
      <w:r>
        <w:rPr>
          <w:rFonts w:hint="eastAsia"/>
        </w:rPr>
        <w:br/>
      </w:r>
      <w:r>
        <w:rPr>
          <w:rFonts w:hint="eastAsia"/>
        </w:rPr>
        <w:br/>
      </w:r>
      <w:r>
        <w:rPr>
          <w:rFonts w:hint="eastAsia"/>
        </w:rPr>
        <w:t>第九章 重点企业研究</w:t>
      </w:r>
      <w:r>
        <w:rPr>
          <w:rFonts w:hint="eastAsia"/>
        </w:rPr>
        <w:br/>
      </w:r>
      <w:r>
        <w:rPr>
          <w:rFonts w:hint="eastAsia"/>
        </w:rPr>
        <w:t>　　第一节 哈尔滨志阳汽车电气股份有限公司</w:t>
      </w:r>
      <w:r>
        <w:rPr>
          <w:rFonts w:hint="eastAsia"/>
        </w:rPr>
        <w:br/>
      </w:r>
      <w:r>
        <w:rPr>
          <w:rFonts w:hint="eastAsia"/>
        </w:rPr>
        <w:t>　　　　　　1.产品配套情况</w:t>
      </w:r>
      <w:r>
        <w:rPr>
          <w:rFonts w:hint="eastAsia"/>
        </w:rPr>
        <w:br/>
      </w:r>
      <w:r>
        <w:rPr>
          <w:rFonts w:hint="eastAsia"/>
        </w:rPr>
        <w:t>　　　　　　2.生产研发实力</w:t>
      </w:r>
      <w:r>
        <w:rPr>
          <w:rFonts w:hint="eastAsia"/>
        </w:rPr>
        <w:br/>
      </w:r>
      <w:r>
        <w:rPr>
          <w:rFonts w:hint="eastAsia"/>
        </w:rPr>
        <w:t>　　　　　　3.生产基地介绍</w:t>
      </w:r>
      <w:r>
        <w:rPr>
          <w:rFonts w:hint="eastAsia"/>
        </w:rPr>
        <w:br/>
      </w:r>
      <w:r>
        <w:rPr>
          <w:rFonts w:hint="eastAsia"/>
        </w:rPr>
        <w:t>　　　　　　4.基本情况概述</w:t>
      </w:r>
      <w:r>
        <w:rPr>
          <w:rFonts w:hint="eastAsia"/>
        </w:rPr>
        <w:br/>
      </w:r>
      <w:r>
        <w:rPr>
          <w:rFonts w:hint="eastAsia"/>
        </w:rPr>
        <w:t>　　第二节 罗伯特博世有限公司</w:t>
      </w:r>
      <w:r>
        <w:rPr>
          <w:rFonts w:hint="eastAsia"/>
        </w:rPr>
        <w:br/>
      </w:r>
      <w:r>
        <w:rPr>
          <w:rFonts w:hint="eastAsia"/>
        </w:rPr>
        <w:t>　　第三节 重庆长安志阳汽车电气有限责任公司</w:t>
      </w:r>
      <w:r>
        <w:rPr>
          <w:rFonts w:hint="eastAsia"/>
        </w:rPr>
        <w:br/>
      </w:r>
      <w:r>
        <w:rPr>
          <w:rFonts w:hint="eastAsia"/>
        </w:rPr>
        <w:t>　　第四节 上海联合汽车电子有限公司</w:t>
      </w:r>
      <w:r>
        <w:rPr>
          <w:rFonts w:hint="eastAsia"/>
        </w:rPr>
        <w:br/>
      </w:r>
      <w:r>
        <w:rPr>
          <w:rFonts w:hint="eastAsia"/>
        </w:rPr>
        <w:t>　　第五节 长春一汽四环八达汽车电器有限责任公司</w:t>
      </w:r>
      <w:r>
        <w:rPr>
          <w:rFonts w:hint="eastAsia"/>
        </w:rPr>
        <w:br/>
      </w:r>
      <w:r>
        <w:rPr>
          <w:rFonts w:hint="eastAsia"/>
        </w:rPr>
        <w:t>　　第六节 长春市天源点火线圈有限责任公司</w:t>
      </w:r>
      <w:r>
        <w:rPr>
          <w:rFonts w:hint="eastAsia"/>
        </w:rPr>
        <w:br/>
      </w:r>
      <w:r>
        <w:rPr>
          <w:rFonts w:hint="eastAsia"/>
        </w:rPr>
        <w:t>　　第七节 利奥电子（北京）有限公司</w:t>
      </w:r>
      <w:r>
        <w:rPr>
          <w:rFonts w:hint="eastAsia"/>
        </w:rPr>
        <w:br/>
      </w:r>
      <w:r>
        <w:rPr>
          <w:rFonts w:hint="eastAsia"/>
        </w:rPr>
        <w:t>　　第八节 天津市斯巴克瑞电子技术有限公司</w:t>
      </w:r>
      <w:r>
        <w:rPr>
          <w:rFonts w:hint="eastAsia"/>
        </w:rPr>
        <w:br/>
      </w:r>
      <w:r>
        <w:rPr>
          <w:rFonts w:hint="eastAsia"/>
        </w:rPr>
        <w:t>　　第九节 浙江省东阳汽车电器有限公司</w:t>
      </w:r>
      <w:r>
        <w:rPr>
          <w:rFonts w:hint="eastAsia"/>
        </w:rPr>
        <w:br/>
      </w:r>
      <w:r>
        <w:rPr>
          <w:rFonts w:hint="eastAsia"/>
        </w:rPr>
        <w:t>　　第十节 中智~林~上海众达点火线圈有限公司</w:t>
      </w:r>
      <w:r>
        <w:rPr>
          <w:rFonts w:hint="eastAsia"/>
        </w:rPr>
        <w:br/>
      </w:r>
      <w:r>
        <w:rPr>
          <w:rFonts w:hint="eastAsia"/>
        </w:rPr>
        <w:br/>
      </w:r>
      <w:r>
        <w:rPr>
          <w:rFonts w:hint="eastAsia"/>
        </w:rPr>
        <w:t>第十章 意见和建议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3fde4f0e948ac" w:history="1">
        <w:r>
          <w:rPr>
            <w:rStyle w:val="Hyperlink"/>
          </w:rPr>
          <w:t>中国汽车点火线圈行业研究报告</w:t>
        </w:r>
      </w:hyperlink>
      <w:r>
        <w:rPr>
          <w:color w:val="C00000"/>
        </w:rPr>
        <w:t>》，报告编号：</w:t>
      </w:r>
      <w:r>
        <w:rPr>
          <w:rFonts w:hint="eastAsia"/>
          <w:color w:val="C00000"/>
        </w:rPr>
        <w:t>0250112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3fde4f0e948ac" w:history="1">
        <w:r>
          <w:rPr>
            <w:rStyle w:val="Hyperlink"/>
          </w:rPr>
          <w:t>https://www.20087.com/2008-10/R_zhongguoqichedianhuoxianquanyanjiuBaoGao.html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热点：汽车点火线圈多少钱一个、汽车点火线圈坏了一个要全部换吗、汽车点火线圈一般能用多久、汽车点火线圈坏了是什么原因造成的、汽车点火线圈多久更换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e42ed773c49e1" w:history="1">
      <w:r>
        <w:rPr>
          <w:rStyle w:val="Hyperlink"/>
        </w:rPr>
        <w:t>中国汽车点火线圈行业研究报告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dianhuoxianquanyanjiuBaoGao.html" TargetMode="External" Id="Rcaf3fde4f0e948ac"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dianhuoxianquanyanjiuBaoGao.html" TargetMode="External" Id="R57fe42ed773c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2008-10-30T04:00:00Z</dcterms:created>
  <dcterms:modified xsi:type="dcterms:W3CDTF">2008-10-30T05:00:00Z</dcterms:modified>
  <dc:subject>中国汽车点火线圈行业研究报告</dc:subject>
  <dc:title>中国汽车点火线圈行业研究报告</dc:title>
  <cp:keywords>中国汽车点火线圈行业研究报告</cp:keywords>
  <dc:description>中国汽车点火线圈行业研究报告</dc:description>
</cp:coreProperties>
</file>