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0d18f140f4760" w:history="1">
              <w:r>
                <w:rPr>
                  <w:rStyle w:val="Hyperlink"/>
                </w:rPr>
                <w:t>中国贵金属压延行业项目投资风险评估报告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0d18f140f4760" w:history="1">
              <w:r>
                <w:rPr>
                  <w:rStyle w:val="Hyperlink"/>
                </w:rPr>
                <w:t>中国贵金属压延行业项目投资风险评估报告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30d18f140f4760" w:history="1">
                <w:r>
                  <w:rPr>
                    <w:rStyle w:val="Hyperlink"/>
                  </w:rPr>
                  <w:t>https://www.20087.com/2008-10/R_zhongguoguijinshuyayanxiangmutouzifeBaoGao.html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资风险评估报告在全面系统分析目标企业和项目的基础上，按照国际通行的投资风险评估方法，站在第三方角度客观公正地对企业、项目的投资风险进行分析。投资风险评估报告包含了投资决策所关心的全部内容，例如企业详细介绍、项目详细介绍、产品和服务模式、市场分析、融资需求、运作计划、竞争分析、财务分析等内容，并在此基础上，以第三方角度，客观公正地对投资风险进行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贵金属压延行业项目政策风险分析</w:t>
      </w:r>
      <w:r>
        <w:rPr>
          <w:rFonts w:hint="eastAsia"/>
        </w:rPr>
        <w:br/>
      </w:r>
      <w:r>
        <w:rPr>
          <w:rFonts w:hint="eastAsia"/>
        </w:rPr>
        <w:t>　　第一节 国家政策风险</w:t>
      </w:r>
      <w:r>
        <w:rPr>
          <w:rFonts w:hint="eastAsia"/>
        </w:rPr>
        <w:br/>
      </w:r>
      <w:r>
        <w:rPr>
          <w:rFonts w:hint="eastAsia"/>
        </w:rPr>
        <w:t>　　　　一、贵金属压延行业监管体制分析</w:t>
      </w:r>
      <w:r>
        <w:rPr>
          <w:rFonts w:hint="eastAsia"/>
        </w:rPr>
        <w:br/>
      </w:r>
      <w:r>
        <w:rPr>
          <w:rFonts w:hint="eastAsia"/>
        </w:rPr>
        <w:t>　　　　　　1.监管要点</w:t>
      </w:r>
      <w:r>
        <w:rPr>
          <w:rFonts w:hint="eastAsia"/>
        </w:rPr>
        <w:br/>
      </w:r>
      <w:r>
        <w:rPr>
          <w:rFonts w:hint="eastAsia"/>
        </w:rPr>
        <w:t>　　　　　　2.潜在风险</w:t>
      </w:r>
      <w:r>
        <w:rPr>
          <w:rFonts w:hint="eastAsia"/>
        </w:rPr>
        <w:br/>
      </w:r>
      <w:r>
        <w:rPr>
          <w:rFonts w:hint="eastAsia"/>
        </w:rPr>
        <w:t>　　　　二、国家宏观政策风险</w:t>
      </w:r>
      <w:r>
        <w:rPr>
          <w:rFonts w:hint="eastAsia"/>
        </w:rPr>
        <w:br/>
      </w:r>
      <w:r>
        <w:rPr>
          <w:rFonts w:hint="eastAsia"/>
        </w:rPr>
        <w:t>　　　　　　1.货币政策</w:t>
      </w:r>
      <w:r>
        <w:rPr>
          <w:rFonts w:hint="eastAsia"/>
        </w:rPr>
        <w:br/>
      </w:r>
      <w:r>
        <w:rPr>
          <w:rFonts w:hint="eastAsia"/>
        </w:rPr>
        <w:t>　　　　　　2.财政政策</w:t>
      </w:r>
      <w:r>
        <w:rPr>
          <w:rFonts w:hint="eastAsia"/>
        </w:rPr>
        <w:br/>
      </w:r>
      <w:r>
        <w:rPr>
          <w:rFonts w:hint="eastAsia"/>
        </w:rPr>
        <w:t>　　　　　　3.行业政策</w:t>
      </w:r>
      <w:r>
        <w:rPr>
          <w:rFonts w:hint="eastAsia"/>
        </w:rPr>
        <w:br/>
      </w:r>
      <w:r>
        <w:rPr>
          <w:rFonts w:hint="eastAsia"/>
        </w:rPr>
        <w:t>　　　　　　4.地区发展政策</w:t>
      </w:r>
      <w:r>
        <w:rPr>
          <w:rFonts w:hint="eastAsia"/>
        </w:rPr>
        <w:br/>
      </w:r>
      <w:r>
        <w:rPr>
          <w:rFonts w:hint="eastAsia"/>
        </w:rPr>
        <w:t>　　　　　　5.环保政策</w:t>
      </w:r>
      <w:r>
        <w:rPr>
          <w:rFonts w:hint="eastAsia"/>
        </w:rPr>
        <w:br/>
      </w:r>
      <w:r>
        <w:rPr>
          <w:rFonts w:hint="eastAsia"/>
        </w:rPr>
        <w:t>　　　　三、国内外法律政策环境</w:t>
      </w:r>
      <w:r>
        <w:rPr>
          <w:rFonts w:hint="eastAsia"/>
        </w:rPr>
        <w:br/>
      </w:r>
      <w:r>
        <w:rPr>
          <w:rFonts w:hint="eastAsia"/>
        </w:rPr>
        <w:t>　　　　　　1.竞争对手知识产权</w:t>
      </w:r>
      <w:r>
        <w:rPr>
          <w:rFonts w:hint="eastAsia"/>
        </w:rPr>
        <w:br/>
      </w:r>
      <w:r>
        <w:rPr>
          <w:rFonts w:hint="eastAsia"/>
        </w:rPr>
        <w:t>　　　　　　2.影响企业的法律法规</w:t>
      </w:r>
      <w:r>
        <w:rPr>
          <w:rFonts w:hint="eastAsia"/>
        </w:rPr>
        <w:br/>
      </w:r>
      <w:r>
        <w:rPr>
          <w:rFonts w:hint="eastAsia"/>
        </w:rPr>
        <w:t>　　　　　　3.重大合同</w:t>
      </w:r>
      <w:r>
        <w:rPr>
          <w:rFonts w:hint="eastAsia"/>
        </w:rPr>
        <w:br/>
      </w:r>
      <w:r>
        <w:rPr>
          <w:rFonts w:hint="eastAsia"/>
        </w:rPr>
        <w:t>　　　　　　4.法律纠纷案件</w:t>
      </w:r>
      <w:r>
        <w:rPr>
          <w:rFonts w:hint="eastAsia"/>
        </w:rPr>
        <w:br/>
      </w:r>
      <w:r>
        <w:rPr>
          <w:rFonts w:hint="eastAsia"/>
        </w:rPr>
        <w:t>　　　　　　5.员工操守</w:t>
      </w:r>
      <w:r>
        <w:rPr>
          <w:rFonts w:hint="eastAsia"/>
        </w:rPr>
        <w:br/>
      </w:r>
      <w:r>
        <w:rPr>
          <w:rFonts w:hint="eastAsia"/>
        </w:rPr>
        <w:t>　　第二节 行业政策法规风险</w:t>
      </w:r>
      <w:r>
        <w:rPr>
          <w:rFonts w:hint="eastAsia"/>
        </w:rPr>
        <w:br/>
      </w:r>
      <w:r>
        <w:rPr>
          <w:rFonts w:hint="eastAsia"/>
        </w:rPr>
        <w:t>　　　　一、行业准入政策</w:t>
      </w:r>
      <w:r>
        <w:rPr>
          <w:rFonts w:hint="eastAsia"/>
        </w:rPr>
        <w:br/>
      </w:r>
      <w:r>
        <w:rPr>
          <w:rFonts w:hint="eastAsia"/>
        </w:rPr>
        <w:t>　　　　二、行业环保标准</w:t>
      </w:r>
      <w:r>
        <w:rPr>
          <w:rFonts w:hint="eastAsia"/>
        </w:rPr>
        <w:br/>
      </w:r>
      <w:r>
        <w:rPr>
          <w:rFonts w:hint="eastAsia"/>
        </w:rPr>
        <w:t>　　　　三、行业技术工艺</w:t>
      </w:r>
      <w:r>
        <w:rPr>
          <w:rFonts w:hint="eastAsia"/>
        </w:rPr>
        <w:br/>
      </w:r>
      <w:r>
        <w:rPr>
          <w:rFonts w:hint="eastAsia"/>
        </w:rPr>
        <w:t>　　　　四、行业其他政策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贵金属压延行业项目市场风险分析</w:t>
      </w:r>
      <w:r>
        <w:rPr>
          <w:rFonts w:hint="eastAsia"/>
        </w:rPr>
        <w:br/>
      </w:r>
      <w:r>
        <w:rPr>
          <w:rFonts w:hint="eastAsia"/>
        </w:rPr>
        <w:t>　　第一节 贵金属压延行业经济周期风险分析</w:t>
      </w:r>
      <w:r>
        <w:rPr>
          <w:rFonts w:hint="eastAsia"/>
        </w:rPr>
        <w:br/>
      </w:r>
      <w:r>
        <w:rPr>
          <w:rFonts w:hint="eastAsia"/>
        </w:rPr>
        <w:t>　　　　一、行业成熟度分析</w:t>
      </w:r>
      <w:r>
        <w:rPr>
          <w:rFonts w:hint="eastAsia"/>
        </w:rPr>
        <w:br/>
      </w:r>
      <w:r>
        <w:rPr>
          <w:rFonts w:hint="eastAsia"/>
        </w:rPr>
        <w:t>　　　　二、周期波动性风险</w:t>
      </w:r>
      <w:r>
        <w:rPr>
          <w:rFonts w:hint="eastAsia"/>
        </w:rPr>
        <w:br/>
      </w:r>
      <w:r>
        <w:rPr>
          <w:rFonts w:hint="eastAsia"/>
        </w:rPr>
        <w:t>　　第二节 上下游产业链价值风险分析</w:t>
      </w:r>
      <w:r>
        <w:rPr>
          <w:rFonts w:hint="eastAsia"/>
        </w:rPr>
        <w:br/>
      </w:r>
      <w:r>
        <w:rPr>
          <w:rFonts w:hint="eastAsia"/>
        </w:rPr>
        <w:t>　　　　一、上游原材料供给风险</w:t>
      </w:r>
      <w:r>
        <w:rPr>
          <w:rFonts w:hint="eastAsia"/>
        </w:rPr>
        <w:br/>
      </w:r>
      <w:r>
        <w:rPr>
          <w:rFonts w:hint="eastAsia"/>
        </w:rPr>
        <w:t>　　　　二、产品服务供需变化</w:t>
      </w:r>
      <w:r>
        <w:rPr>
          <w:rFonts w:hint="eastAsia"/>
        </w:rPr>
        <w:br/>
      </w:r>
      <w:r>
        <w:rPr>
          <w:rFonts w:hint="eastAsia"/>
        </w:rPr>
        <w:t>　　第三节 影响市场竞争风险核心因素分析</w:t>
      </w:r>
      <w:r>
        <w:rPr>
          <w:rFonts w:hint="eastAsia"/>
        </w:rPr>
        <w:br/>
      </w:r>
      <w:r>
        <w:rPr>
          <w:rFonts w:hint="eastAsia"/>
        </w:rPr>
        <w:t>　　　　一、市场竞争的规模</w:t>
      </w:r>
      <w:r>
        <w:rPr>
          <w:rFonts w:hint="eastAsia"/>
        </w:rPr>
        <w:br/>
      </w:r>
      <w:r>
        <w:rPr>
          <w:rFonts w:hint="eastAsia"/>
        </w:rPr>
        <w:t>　　　　二、市场竞争的激烈程度</w:t>
      </w:r>
      <w:r>
        <w:rPr>
          <w:rFonts w:hint="eastAsia"/>
        </w:rPr>
        <w:br/>
      </w:r>
      <w:r>
        <w:rPr>
          <w:rFonts w:hint="eastAsia"/>
        </w:rPr>
        <w:t>　　　　三、市场竞争的方式</w:t>
      </w:r>
      <w:r>
        <w:rPr>
          <w:rFonts w:hint="eastAsia"/>
        </w:rPr>
        <w:br/>
      </w:r>
      <w:r>
        <w:rPr>
          <w:rFonts w:hint="eastAsia"/>
        </w:rPr>
        <w:t>　　　　四、先入企业竞争风险分析</w:t>
      </w:r>
      <w:r>
        <w:rPr>
          <w:rFonts w:hint="eastAsia"/>
        </w:rPr>
        <w:br/>
      </w:r>
      <w:r>
        <w:rPr>
          <w:rFonts w:hint="eastAsia"/>
        </w:rPr>
        <w:t>　　　　　　1.先入企业的技术与品牌优势</w:t>
      </w:r>
      <w:r>
        <w:rPr>
          <w:rFonts w:hint="eastAsia"/>
        </w:rPr>
        <w:br/>
      </w:r>
      <w:r>
        <w:rPr>
          <w:rFonts w:hint="eastAsia"/>
        </w:rPr>
        <w:t>　　　　　　2.先入企业的排他性联盟</w:t>
      </w:r>
      <w:r>
        <w:rPr>
          <w:rFonts w:hint="eastAsia"/>
        </w:rPr>
        <w:br/>
      </w:r>
      <w:r>
        <w:rPr>
          <w:rFonts w:hint="eastAsia"/>
        </w:rPr>
        <w:t>　　　　　　3.用户对后进入者的认可</w:t>
      </w:r>
      <w:r>
        <w:rPr>
          <w:rFonts w:hint="eastAsia"/>
        </w:rPr>
        <w:br/>
      </w:r>
      <w:r>
        <w:rPr>
          <w:rFonts w:hint="eastAsia"/>
        </w:rPr>
        <w:t>　　第四节 市场竞争风险分析</w:t>
      </w:r>
      <w:r>
        <w:rPr>
          <w:rFonts w:hint="eastAsia"/>
        </w:rPr>
        <w:br/>
      </w:r>
      <w:r>
        <w:rPr>
          <w:rFonts w:hint="eastAsia"/>
        </w:rPr>
        <w:t>　　　　一、产品结构和产品研发</w:t>
      </w:r>
      <w:r>
        <w:rPr>
          <w:rFonts w:hint="eastAsia"/>
        </w:rPr>
        <w:br/>
      </w:r>
      <w:r>
        <w:rPr>
          <w:rFonts w:hint="eastAsia"/>
        </w:rPr>
        <w:t>　　　　二、新市场的开发</w:t>
      </w:r>
      <w:r>
        <w:rPr>
          <w:rFonts w:hint="eastAsia"/>
        </w:rPr>
        <w:br/>
      </w:r>
      <w:r>
        <w:rPr>
          <w:rFonts w:hint="eastAsia"/>
        </w:rPr>
        <w:t>　　　　三、中高层管理人员知识结构经验</w:t>
      </w:r>
      <w:r>
        <w:rPr>
          <w:rFonts w:hint="eastAsia"/>
        </w:rPr>
        <w:br/>
      </w:r>
      <w:r>
        <w:rPr>
          <w:rFonts w:hint="eastAsia"/>
        </w:rPr>
        <w:t>　　　　四、产品质量，生产安全</w:t>
      </w:r>
      <w:r>
        <w:rPr>
          <w:rFonts w:hint="eastAsia"/>
        </w:rPr>
        <w:br/>
      </w:r>
      <w:r>
        <w:rPr>
          <w:rFonts w:hint="eastAsia"/>
        </w:rPr>
        <w:t>　　　　五、竞争者和替代品</w:t>
      </w:r>
      <w:r>
        <w:rPr>
          <w:rFonts w:hint="eastAsia"/>
        </w:rPr>
        <w:br/>
      </w:r>
      <w:r>
        <w:rPr>
          <w:rFonts w:hint="eastAsia"/>
        </w:rPr>
        <w:t>　　第五节 贵金属压延行业项目其他市场风险分析</w:t>
      </w:r>
      <w:r>
        <w:rPr>
          <w:rFonts w:hint="eastAsia"/>
        </w:rPr>
        <w:br/>
      </w:r>
      <w:r>
        <w:rPr>
          <w:rFonts w:hint="eastAsia"/>
        </w:rPr>
        <w:t>　　　　一、市场接受能力风险分析</w:t>
      </w:r>
      <w:r>
        <w:rPr>
          <w:rFonts w:hint="eastAsia"/>
        </w:rPr>
        <w:br/>
      </w:r>
      <w:r>
        <w:rPr>
          <w:rFonts w:hint="eastAsia"/>
        </w:rPr>
        <w:t>　　　　二、市场接受时间风险分析</w:t>
      </w:r>
      <w:r>
        <w:rPr>
          <w:rFonts w:hint="eastAsia"/>
        </w:rPr>
        <w:br/>
      </w:r>
      <w:r>
        <w:rPr>
          <w:rFonts w:hint="eastAsia"/>
        </w:rPr>
        <w:t>　　　　三、竞争能力风险分析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贵金属压延行业项目财务风险分析</w:t>
      </w:r>
      <w:r>
        <w:rPr>
          <w:rFonts w:hint="eastAsia"/>
        </w:rPr>
        <w:br/>
      </w:r>
      <w:r>
        <w:rPr>
          <w:rFonts w:hint="eastAsia"/>
        </w:rPr>
        <w:t>　　第一节 负债及偿债能力风险</w:t>
      </w:r>
      <w:r>
        <w:rPr>
          <w:rFonts w:hint="eastAsia"/>
        </w:rPr>
        <w:br/>
      </w:r>
      <w:r>
        <w:rPr>
          <w:rFonts w:hint="eastAsia"/>
        </w:rPr>
        <w:t>　　第二节 现金流，应收账款</w:t>
      </w:r>
      <w:r>
        <w:rPr>
          <w:rFonts w:hint="eastAsia"/>
        </w:rPr>
        <w:br/>
      </w:r>
      <w:r>
        <w:rPr>
          <w:rFonts w:hint="eastAsia"/>
        </w:rPr>
        <w:t>　　第三节 存货</w:t>
      </w:r>
      <w:r>
        <w:rPr>
          <w:rFonts w:hint="eastAsia"/>
        </w:rPr>
        <w:br/>
      </w:r>
      <w:r>
        <w:rPr>
          <w:rFonts w:hint="eastAsia"/>
        </w:rPr>
        <w:t>　　第四节 盈利能力</w:t>
      </w:r>
      <w:r>
        <w:rPr>
          <w:rFonts w:hint="eastAsia"/>
        </w:rPr>
        <w:br/>
      </w:r>
      <w:r>
        <w:rPr>
          <w:rFonts w:hint="eastAsia"/>
        </w:rPr>
        <w:t>　　第五节 成本核算及会计政策</w:t>
      </w:r>
      <w:r>
        <w:rPr>
          <w:rFonts w:hint="eastAsia"/>
        </w:rPr>
        <w:br/>
      </w:r>
      <w:r>
        <w:rPr>
          <w:rFonts w:hint="eastAsia"/>
        </w:rPr>
        <w:t>　　第六节 不确定性分析</w:t>
      </w:r>
      <w:r>
        <w:rPr>
          <w:rFonts w:hint="eastAsia"/>
        </w:rPr>
        <w:br/>
      </w:r>
      <w:r>
        <w:rPr>
          <w:rFonts w:hint="eastAsia"/>
        </w:rPr>
        <w:t>　　　　一、敏感性分析</w:t>
      </w:r>
      <w:r>
        <w:rPr>
          <w:rFonts w:hint="eastAsia"/>
        </w:rPr>
        <w:br/>
      </w:r>
      <w:r>
        <w:rPr>
          <w:rFonts w:hint="eastAsia"/>
        </w:rPr>
        <w:t>　　　　二、盈亏平衡分析</w:t>
      </w:r>
      <w:r>
        <w:rPr>
          <w:rFonts w:hint="eastAsia"/>
        </w:rPr>
        <w:br/>
      </w:r>
      <w:r>
        <w:rPr>
          <w:rFonts w:hint="eastAsia"/>
        </w:rPr>
        <w:t>　　　　三、风险因素与对策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贵金属压延行业项目技术风险分析</w:t>
      </w:r>
      <w:r>
        <w:rPr>
          <w:rFonts w:hint="eastAsia"/>
        </w:rPr>
        <w:br/>
      </w:r>
      <w:r>
        <w:rPr>
          <w:rFonts w:hint="eastAsia"/>
        </w:rPr>
        <w:t>　　第一节 技术上成功不确定性分析</w:t>
      </w:r>
      <w:r>
        <w:rPr>
          <w:rFonts w:hint="eastAsia"/>
        </w:rPr>
        <w:br/>
      </w:r>
      <w:r>
        <w:rPr>
          <w:rFonts w:hint="eastAsia"/>
        </w:rPr>
        <w:t>　　第二节 产品生产和售后服务不确定性分析</w:t>
      </w:r>
      <w:r>
        <w:rPr>
          <w:rFonts w:hint="eastAsia"/>
        </w:rPr>
        <w:br/>
      </w:r>
      <w:r>
        <w:rPr>
          <w:rFonts w:hint="eastAsia"/>
        </w:rPr>
        <w:t>　　第三节 技术寿命不确定性分析</w:t>
      </w:r>
      <w:r>
        <w:rPr>
          <w:rFonts w:hint="eastAsia"/>
        </w:rPr>
        <w:br/>
      </w:r>
      <w:r>
        <w:rPr>
          <w:rFonts w:hint="eastAsia"/>
        </w:rPr>
        <w:t>　　第四节 配套技术不确定性分析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贵金属压延行业项目风险控制对策及建议</w:t>
      </w:r>
      <w:r>
        <w:rPr>
          <w:rFonts w:hint="eastAsia"/>
        </w:rPr>
        <w:br/>
      </w:r>
      <w:r>
        <w:rPr>
          <w:rFonts w:hint="eastAsia"/>
        </w:rPr>
        <w:t>　　第一节 风险识别</w:t>
      </w:r>
      <w:r>
        <w:rPr>
          <w:rFonts w:hint="eastAsia"/>
        </w:rPr>
        <w:br/>
      </w:r>
      <w:r>
        <w:rPr>
          <w:rFonts w:hint="eastAsia"/>
        </w:rPr>
        <w:t>　　第二节 风险评估</w:t>
      </w:r>
      <w:r>
        <w:rPr>
          <w:rFonts w:hint="eastAsia"/>
        </w:rPr>
        <w:br/>
      </w:r>
      <w:r>
        <w:rPr>
          <w:rFonts w:hint="eastAsia"/>
        </w:rPr>
        <w:t>　　第三节 风险评价</w:t>
      </w:r>
      <w:r>
        <w:rPr>
          <w:rFonts w:hint="eastAsia"/>
        </w:rPr>
        <w:br/>
      </w:r>
      <w:r>
        <w:rPr>
          <w:rFonts w:hint="eastAsia"/>
        </w:rPr>
        <w:t>　　第四节 中智⋅林：建议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0d18f140f4760" w:history="1">
        <w:r>
          <w:rPr>
            <w:rStyle w:val="Hyperlink"/>
          </w:rPr>
          <w:t>中国贵金属压延行业项目投资风险评估报告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30d18f140f4760" w:history="1">
        <w:r>
          <w:rPr>
            <w:rStyle w:val="Hyperlink"/>
          </w:rPr>
          <w:t>https://www.20087.com/2008-10/R_zhongguoguijinshuyayanxiangmutouzifeBaoGao.html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a2c75689b4026" w:history="1">
      <w:r>
        <w:rPr>
          <w:rStyle w:val="Hyperlink"/>
        </w:rPr>
        <w:t>中国贵金属压延行业项目投资风险评估报告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guijinshuyayanxiangmutouzifeBaoGao.html" TargetMode="External" Id="R1530d18f140f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guijinshuyayanxiangmutouzifeBaoGao.html" TargetMode="External" Id="Rb37a2c75689b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2008-10-15T03:23:00Z</dcterms:created>
  <dcterms:modified xsi:type="dcterms:W3CDTF">2008-10-15T04:23:00Z</dcterms:modified>
  <dc:subject>中国贵金属压延行业项目投资风险评估报告</dc:subject>
  <dc:title>中国贵金属压延行业项目投资风险评估报告</dc:title>
  <cp:keywords>中国贵金属压延行业项目投资风险评估报告</cp:keywords>
  <dc:description>中国贵金属压延行业项目投资风险评估报告</dc:description>
</cp:coreProperties>
</file>