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78fbc517448b2" w:history="1">
              <w:r>
                <w:rPr>
                  <w:rStyle w:val="Hyperlink"/>
                </w:rPr>
                <w:t>中国钢坯市场深度调研及投资预测报告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78fbc517448b2" w:history="1">
              <w:r>
                <w:rPr>
                  <w:rStyle w:val="Hyperlink"/>
                </w:rPr>
                <w:t>中国钢坯市场深度调研及投资预测报告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778fbc517448b2" w:history="1">
                <w:r>
                  <w:rPr>
                    <w:rStyle w:val="Hyperlink"/>
                  </w:rPr>
                  <w:t>https://www.20087.com/2008-10/R_zhongguogangpishichangshendudiaoyanjBaoGao.html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钢坯行业发展环境分析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近些年中国钢坯行业发展政策环境分析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近些年中国钢坯行业发展社会环境分析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影响钢坯行业发展的主要因素分析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中国钢坯生产分析</w:t>
      </w:r>
      <w:r>
        <w:rPr>
          <w:rFonts w:hint="eastAsia"/>
        </w:rPr>
        <w:br/>
      </w:r>
      <w:r>
        <w:rPr>
          <w:rFonts w:hint="eastAsia"/>
        </w:rPr>
        <w:t>　　第一节 2006-2008年中国钢坯产能统计分析</w:t>
      </w:r>
      <w:r>
        <w:rPr>
          <w:rFonts w:hint="eastAsia"/>
        </w:rPr>
        <w:br/>
      </w:r>
      <w:r>
        <w:rPr>
          <w:rFonts w:hint="eastAsia"/>
        </w:rPr>
        <w:t>　　第二节 2006-2008年中国钢坯产量统计分析</w:t>
      </w:r>
      <w:r>
        <w:rPr>
          <w:rFonts w:hint="eastAsia"/>
        </w:rPr>
        <w:br/>
      </w:r>
      <w:r>
        <w:rPr>
          <w:rFonts w:hint="eastAsia"/>
        </w:rPr>
        <w:t>　　第三节 中国钢坯区域市场规模分析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中国钢坯行业产品技术发展分析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当前中国钢坯技术发展现况分析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中国钢坯产品技术成熟度分析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中外钢坯技术差距及其主要因素分析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提高中国钢坯技术的策略</w:t>
      </w:r>
      <w:r>
        <w:rPr>
          <w:rFonts w:hint="eastAsia"/>
        </w:rPr>
        <w:br/>
      </w:r>
      <w:r>
        <w:rPr>
          <w:rFonts w:hint="eastAsia"/>
        </w:rPr>
        <w:t>　　第五节 中外主要钢坯生产商生产设备配置比较分析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中国钢坯产品研发、设计发展趋势分析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中国钢坯行业竞争格局分析</w:t>
      </w:r>
      <w:r>
        <w:rPr>
          <w:rFonts w:hint="eastAsia"/>
        </w:rPr>
        <w:br/>
      </w:r>
      <w:r>
        <w:rPr>
          <w:rFonts w:hint="eastAsia"/>
        </w:rPr>
        <w:t>　　第一节 钢坯行业历史竞争格局概况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一、钢坯行业集中度分析</w:t>
      </w:r>
      <w:r>
        <w:rPr>
          <w:rFonts w:hint="eastAsia"/>
        </w:rPr>
        <w:br/>
      </w:r>
      <w:r>
        <w:rPr>
          <w:rFonts w:hint="eastAsia"/>
        </w:rPr>
        <w:t>　　　　二、钢坯行业竞争程度分析</w:t>
      </w:r>
      <w:r>
        <w:rPr>
          <w:rFonts w:hint="eastAsia"/>
        </w:rPr>
        <w:br/>
      </w:r>
      <w:r>
        <w:rPr>
          <w:rFonts w:hint="eastAsia"/>
        </w:rPr>
        <w:t>　　第二节 钢坯行业企业竞争状况分析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钢坯优势企业分析</w:t>
      </w:r>
      <w:r>
        <w:rPr>
          <w:rFonts w:hint="eastAsia"/>
        </w:rPr>
        <w:br/>
      </w:r>
      <w:r>
        <w:rPr>
          <w:rFonts w:hint="eastAsia"/>
        </w:rPr>
        <w:t>　　第一节 河北敬业集团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第二节 河北文丰钢铁有限公司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第三节 唐山市丰南瑞丰钢铁有限公司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第四节 首钢迁安钢铁有限责任公司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第五节 河北普阳钢铁有限公司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第六节 河北滦河实业集团有限公司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第七节 河南济源钢铁集团有限公司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第八节 安阳永兴钢铁有限责任公司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第九节 迁安市联钢燕山钢铁有限责任公司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t>　　第十节 (中~智~林)江苏铁本钢铁有限公司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2008-2012年中国钢坯行业发展预测</w:t>
      </w:r>
      <w:r>
        <w:rPr>
          <w:rFonts w:hint="eastAsia"/>
        </w:rPr>
        <w:br/>
      </w:r>
      <w:r>
        <w:rPr>
          <w:rFonts w:hint="eastAsia"/>
        </w:rPr>
        <w:t>　　　　一 未来钢坯行业发展趋势分析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一、未来钢坯发展分析</w:t>
      </w:r>
      <w:r>
        <w:rPr>
          <w:rFonts w:hint="eastAsia"/>
        </w:rPr>
        <w:br/>
      </w:r>
      <w:r>
        <w:rPr>
          <w:rFonts w:hint="eastAsia"/>
        </w:rPr>
        <w:t>　　　　二、未来钢坯行业技术开发方向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2006-2007年中国GDP变动表</w:t>
      </w:r>
      <w:r>
        <w:rPr>
          <w:rFonts w:hint="eastAsia"/>
        </w:rPr>
        <w:br/>
      </w:r>
      <w:r>
        <w:rPr>
          <w:rFonts w:hint="eastAsia"/>
        </w:rPr>
        <w:t>　　图表 2006-2007年中国GDP曲线分析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2007年中国产业固定资产投资表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2007年中国行业固定资产投资表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2001-2007年中国固定资产投资增长表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2006-2007年全国钢坯产品产量及增长表</w:t>
      </w:r>
      <w:r>
        <w:rPr>
          <w:rFonts w:hint="eastAsia"/>
        </w:rPr>
        <w:br/>
      </w:r>
      <w:r>
        <w:rPr>
          <w:rFonts w:hint="eastAsia"/>
        </w:rPr>
        <w:t>　　图表 2006-2007年全国钢坯产量增长对比</w:t>
      </w:r>
      <w:r>
        <w:rPr>
          <w:rFonts w:hint="eastAsia"/>
        </w:rPr>
        <w:br/>
      </w:r>
      <w:r>
        <w:rPr>
          <w:rFonts w:hint="eastAsia"/>
        </w:rPr>
        <w:t>　　图表 2006-2007年钢坯行业市场集中度分析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钢坯行业领导企业的市场占有率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钢坯行业技术成熟度判断</w:t>
      </w:r>
      <w:r>
        <w:rPr>
          <w:rFonts w:hint="eastAsia"/>
        </w:rPr>
        <w:br/>
      </w:r>
      <w:r>
        <w:rPr>
          <w:rFonts w:hint="eastAsia"/>
        </w:rPr>
        <w:t>　　图表 2008年河北敬业集团各成本费用所占比例关系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2006-2008年河北敬业集团销售收入情况</w:t>
      </w:r>
      <w:r>
        <w:rPr>
          <w:rFonts w:hint="eastAsia"/>
        </w:rPr>
        <w:br/>
      </w:r>
      <w:r>
        <w:rPr>
          <w:rFonts w:hint="eastAsia"/>
        </w:rPr>
        <w:t>　　图表 2006-2008年河北敬业集团净利润情况</w:t>
      </w:r>
      <w:r>
        <w:rPr>
          <w:rFonts w:hint="eastAsia"/>
        </w:rPr>
        <w:br/>
      </w:r>
      <w:r>
        <w:rPr>
          <w:rFonts w:hint="eastAsia"/>
        </w:rPr>
        <w:t>　　图表 2006-2008年河北敬业集团资产情况</w:t>
      </w:r>
      <w:r>
        <w:rPr>
          <w:rFonts w:hint="eastAsia"/>
        </w:rPr>
        <w:br/>
      </w:r>
      <w:r>
        <w:rPr>
          <w:rFonts w:hint="eastAsia"/>
        </w:rPr>
        <w:t>　　图表 2006-2008年河北敬业集团负债情况</w:t>
      </w:r>
      <w:r>
        <w:rPr>
          <w:rFonts w:hint="eastAsia"/>
        </w:rPr>
        <w:br/>
      </w:r>
      <w:r>
        <w:rPr>
          <w:rFonts w:hint="eastAsia"/>
        </w:rPr>
        <w:t>　　图表 2006-2008年河北敬业集团资产负债率情况</w:t>
      </w:r>
      <w:r>
        <w:rPr>
          <w:rFonts w:hint="eastAsia"/>
        </w:rPr>
        <w:br/>
      </w:r>
      <w:r>
        <w:rPr>
          <w:rFonts w:hint="eastAsia"/>
        </w:rPr>
        <w:t>　　图表 2006-2008年河北敬业集团产成品情况</w:t>
      </w:r>
      <w:r>
        <w:rPr>
          <w:rFonts w:hint="eastAsia"/>
        </w:rPr>
        <w:br/>
      </w:r>
      <w:r>
        <w:rPr>
          <w:rFonts w:hint="eastAsia"/>
        </w:rPr>
        <w:t>　　图表 2006-2008年河北敬业集团应收帐款情况</w:t>
      </w:r>
      <w:r>
        <w:rPr>
          <w:rFonts w:hint="eastAsia"/>
        </w:rPr>
        <w:br/>
      </w:r>
      <w:r>
        <w:rPr>
          <w:rFonts w:hint="eastAsia"/>
        </w:rPr>
        <w:t>　　图表 2006-2008年河北敬业集团流动资产周转率</w:t>
      </w:r>
      <w:r>
        <w:rPr>
          <w:rFonts w:hint="eastAsia"/>
        </w:rPr>
        <w:br/>
      </w:r>
      <w:r>
        <w:rPr>
          <w:rFonts w:hint="eastAsia"/>
        </w:rPr>
        <w:t>　　图表 2007年河北文丰钢铁有限公司各成本费用所占比例关系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2006-2008年河北文丰钢铁有限公司销售收入情况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2006-2008年河北文丰钢铁有限公司净利润情况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2006-2008年河北文丰钢铁有限公司资产情况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2006-2008年河北文丰钢铁有限公司负债情况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2006-2008年河北文丰钢铁有限公司资产负债率情况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2006-2008年河北文丰钢铁有限公司产成品情况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2006-2008年河北文丰钢铁有限公司应收帐款情况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2006-2008年河北文丰钢铁有限公司流动资产周转率</w:t>
      </w:r>
      <w:r>
        <w:rPr>
          <w:rFonts w:hint="eastAsia"/>
        </w:rPr>
        <w:br/>
      </w:r>
      <w:r>
        <w:rPr>
          <w:rFonts w:hint="eastAsia"/>
        </w:rPr>
        <w:t>　　图表 2007年唐山市丰南瑞丰钢铁有限公司各成本费用所占比例关系</w:t>
      </w:r>
      <w:r>
        <w:rPr>
          <w:rFonts w:hint="eastAsia"/>
        </w:rPr>
        <w:br/>
      </w:r>
      <w:r>
        <w:rPr>
          <w:rFonts w:hint="eastAsia"/>
        </w:rPr>
        <w:t>　　图表 2006-2008年唐山市丰南瑞丰钢铁有限公司销售收入情况</w:t>
      </w:r>
      <w:r>
        <w:rPr>
          <w:rFonts w:hint="eastAsia"/>
        </w:rPr>
        <w:br/>
      </w:r>
      <w:r>
        <w:rPr>
          <w:rFonts w:hint="eastAsia"/>
        </w:rPr>
        <w:t>　　图表 2006-2008年唐山市丰南瑞丰钢铁有限公司净利润情况</w:t>
      </w:r>
      <w:r>
        <w:rPr>
          <w:rFonts w:hint="eastAsia"/>
        </w:rPr>
        <w:br/>
      </w:r>
      <w:r>
        <w:rPr>
          <w:rFonts w:hint="eastAsia"/>
        </w:rPr>
        <w:t>　　图表 2006-2008年唐山市丰南瑞丰钢铁有限公司资产情况</w:t>
      </w:r>
      <w:r>
        <w:rPr>
          <w:rFonts w:hint="eastAsia"/>
        </w:rPr>
        <w:br/>
      </w:r>
      <w:r>
        <w:rPr>
          <w:rFonts w:hint="eastAsia"/>
        </w:rPr>
        <w:t>　　图表 2006-2008年唐山市丰南瑞丰钢铁有限公司负债情况</w:t>
      </w:r>
      <w:r>
        <w:rPr>
          <w:rFonts w:hint="eastAsia"/>
        </w:rPr>
        <w:br/>
      </w:r>
      <w:r>
        <w:rPr>
          <w:rFonts w:hint="eastAsia"/>
        </w:rPr>
        <w:t>　　图表 2006-2008年唐山市丰南瑞丰钢铁有限公司资产负债率情况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2006-2008年唐山市丰南瑞丰钢铁有限公司产成品情况</w:t>
      </w:r>
      <w:r>
        <w:rPr>
          <w:rFonts w:hint="eastAsia"/>
        </w:rPr>
        <w:br/>
      </w:r>
      <w:r>
        <w:rPr>
          <w:rFonts w:hint="eastAsia"/>
        </w:rPr>
        <w:t>　　图表 2006-2008年唐山市丰南瑞丰钢铁有限公司应收帐款情况</w:t>
      </w:r>
      <w:r>
        <w:rPr>
          <w:rFonts w:hint="eastAsia"/>
        </w:rPr>
        <w:br/>
      </w:r>
      <w:r>
        <w:rPr>
          <w:rFonts w:hint="eastAsia"/>
        </w:rPr>
        <w:t>　　图表 2006-2008年唐山市丰南瑞丰钢铁有限公司流动资产周转率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78fbc517448b2" w:history="1">
        <w:r>
          <w:rPr>
            <w:rStyle w:val="Hyperlink"/>
          </w:rPr>
          <w:t>中国钢坯市场深度调研及投资预测报告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778fbc517448b2" w:history="1">
        <w:r>
          <w:rPr>
            <w:rStyle w:val="Hyperlink"/>
          </w:rPr>
          <w:t>https://www.20087.com/2008-10/R_zhongguogangpishichangshendudiaoyanjBaoGao.html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热点：钢坯是什么样子的图片、钢坯图片、钢坯的读音、钢坯价格走势西本指数、轧钢厂读音、钢坯是什么、钢筋是铁还是钢、钢坯读pi还是pei、茶坯是什么意思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ace8d168744dd" w:history="1">
      <w:r>
        <w:rPr>
          <w:rStyle w:val="Hyperlink"/>
        </w:rPr>
        <w:t>中国钢坯市场深度调研及投资预测报告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gangpishichangshendudiaoyanjBaoGao.html" TargetMode="External" Id="Ra5778fbc517448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gangpishichangshendudiaoyanjBaoGao.html" TargetMode="External" Id="R661ace8d168744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2008-10-21T03:03:00Z</dcterms:created>
  <dcterms:modified xsi:type="dcterms:W3CDTF">2008-10-21T04:03:00Z</dcterms:modified>
  <dc:subject>中国钢坯市场深度调研及投资预测报告</dc:subject>
  <dc:title>中国钢坯市场深度调研及投资预测报告</dc:title>
  <cp:keywords>中国钢坯市场深度调研及投资预测报告</cp:keywords>
  <dc:description>中国钢坯市场深度调研及投资预测报告</dc:description>
</cp:coreProperties>
</file>