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cff9a836045a9" w:history="1">
              <w:r>
                <w:rPr>
                  <w:rStyle w:val="Hyperlink"/>
                </w:rPr>
                <w:t>中国钢格板市场深度调研及投资预测报告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cff9a836045a9" w:history="1">
              <w:r>
                <w:rPr>
                  <w:rStyle w:val="Hyperlink"/>
                </w:rPr>
                <w:t>中国钢格板市场深度调研及投资预测报告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cff9a836045a9" w:history="1">
                <w:r>
                  <w:rPr>
                    <w:rStyle w:val="Hyperlink"/>
                  </w:rPr>
                  <w:t>https://www.20087.com/2008-10/R_zhongguoganggebanshichangshendudiaoyBaoGao.html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格板是一种由扁钢和横杆交叉焊接而成的网格状板材，广泛应用于石油化工、电力、建筑等领域。近年来，随着工业和基础设施建设的发展，钢格板的需求量持续增长。同时，为了满足不同应用场景的需求，钢格板的种类和规格也日益多样化。此外，为了提高产品的耐腐蚀性和美观性，许多制造商采用了热浸镀锌等表面处理技术。</w:t>
      </w:r>
      <w:r>
        <w:rPr>
          <w:rFonts w:hint="eastAsia"/>
        </w:rPr>
        <w:br/>
      </w:r>
      <w:r>
        <w:rPr>
          <w:rFonts w:hint="eastAsia"/>
        </w:rPr>
        <w:t>　　未来，钢格板的发展将更加注重材料性能和可持续性。市场调研网指出，随着新材料技术的进步，未来的钢格板可能会采用更轻、更强、更耐腐蚀的合金材料制成，以适应更广泛的使用环境。此外，为了减少对环境的影响，制造商可能会更多地使用再生钢材，并采取更环保的生产工艺。同时，随着工业4.0的发展，钢格板的生产和设计过程将更加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钢格板行业发展环境分析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近些年中国钢格板行业发展政策环境分析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近些年中国钢格板行业发展社会环境分析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影响钢格板行业发展的主要因素分析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中国钢格板生产分析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2006-2008年中国钢格板产能统计分析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2006-2008年中国钢格板产量统计分析</w:t>
      </w:r>
      <w:r>
        <w:rPr>
          <w:rFonts w:hint="eastAsia"/>
        </w:rPr>
        <w:br/>
      </w:r>
      <w:r>
        <w:rPr>
          <w:rFonts w:hint="eastAsia"/>
        </w:rPr>
        <w:t>　　第三节 中国钢格板区域市场规模分析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中国钢格板行业产品技术发展分析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当前中国钢格板技术发展现况分析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中国钢格板产品技术成熟度分析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中外钢格板技术差距及其主要因素分析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提高中国钢格板技术的策略</w:t>
      </w:r>
      <w:r>
        <w:rPr>
          <w:rFonts w:hint="eastAsia"/>
        </w:rPr>
        <w:br/>
      </w:r>
      <w:r>
        <w:rPr>
          <w:rFonts w:hint="eastAsia"/>
        </w:rPr>
        <w:t>　　第五节 中外主要钢格板生产商生产设备配置比较分析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中国钢格板产品研发、设计发展趋势分析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中国钢格板行业竞争格局分析</w:t>
      </w:r>
      <w:r>
        <w:rPr>
          <w:rFonts w:hint="eastAsia"/>
        </w:rPr>
        <w:br/>
      </w:r>
      <w:r>
        <w:rPr>
          <w:rFonts w:hint="eastAsia"/>
        </w:rPr>
        <w:t>　　第一节 钢格板行业历史竞争格局概况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一、钢格板行业集中度分析</w:t>
      </w:r>
      <w:r>
        <w:rPr>
          <w:rFonts w:hint="eastAsia"/>
        </w:rPr>
        <w:br/>
      </w:r>
      <w:r>
        <w:rPr>
          <w:rFonts w:hint="eastAsia"/>
        </w:rPr>
        <w:t>　　　　二、钢格板行业竞争程度分析</w:t>
      </w:r>
      <w:r>
        <w:rPr>
          <w:rFonts w:hint="eastAsia"/>
        </w:rPr>
        <w:br/>
      </w:r>
      <w:r>
        <w:rPr>
          <w:rFonts w:hint="eastAsia"/>
        </w:rPr>
        <w:t>　　第二节 钢格板行业企业竞争状况分析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钢格板优势企业分析</w:t>
      </w:r>
      <w:r>
        <w:rPr>
          <w:rFonts w:hint="eastAsia"/>
        </w:rPr>
        <w:br/>
      </w:r>
      <w:r>
        <w:rPr>
          <w:rFonts w:hint="eastAsia"/>
        </w:rPr>
        <w:t>　　第一节 无锡美罗钢格板有限公司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上海冈岛钢格板有限公司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[^中^智林^]宁波九龙机械有限公司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2008-2012年中国钢格板行业发展预测</w:t>
      </w:r>
      <w:r>
        <w:rPr>
          <w:rFonts w:hint="eastAsia"/>
        </w:rPr>
        <w:br/>
      </w:r>
      <w:r>
        <w:rPr>
          <w:rFonts w:hint="eastAsia"/>
        </w:rPr>
        <w:t>　　　　一 未来钢格板行业发展趋势分析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一、未来钢格板发展分析</w:t>
      </w:r>
      <w:r>
        <w:rPr>
          <w:rFonts w:hint="eastAsia"/>
        </w:rPr>
        <w:br/>
      </w:r>
      <w:r>
        <w:rPr>
          <w:rFonts w:hint="eastAsia"/>
        </w:rPr>
        <w:t>　　　　二、未来钢格板行业技术开发方向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2006-2007年全国钢格板产品产量及增长表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2006-2007年全国钢格板产量增长对比</w:t>
      </w:r>
      <w:r>
        <w:rPr>
          <w:rFonts w:hint="eastAsia"/>
        </w:rPr>
        <w:br/>
      </w:r>
      <w:r>
        <w:rPr>
          <w:rFonts w:hint="eastAsia"/>
        </w:rPr>
        <w:t>　　图表 2006-2007年钢格板行业市场集中度分析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钢格板行业领导企业的市场占有率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钢格板行业技术成熟度判断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2008年无锡美罗钢格板有限公司各成本费用所占比例关系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2006－2008年无锡美罗钢格板有限公司流动资产周转率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2008年上海冈岛钢格板有限公司各成本费用所占比例关系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2006－2008年上海冈岛钢格板有限公司流动资产周转率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2008年宁波九龙机械有限公司各成本费用所占比例关系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2006－2008年宁波九龙机械有限公司流动资产周转率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cff9a836045a9" w:history="1">
        <w:r>
          <w:rPr>
            <w:rStyle w:val="Hyperlink"/>
          </w:rPr>
          <w:t>中国钢格板市场深度调研及投资预测报告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cff9a836045a9" w:history="1">
        <w:r>
          <w:rPr>
            <w:rStyle w:val="Hyperlink"/>
          </w:rPr>
          <w:t>https://www.20087.com/2008-10/R_zhongguoganggebanshichangshendudiaoyBaoGao.html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热点：钢格板厂家、钢格板g325/30/100是什么意思?、钢格板重量计算公式、钢格板的用途、钢格板安装夹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06bb583d4620" w:history="1">
      <w:r>
        <w:rPr>
          <w:rStyle w:val="Hyperlink"/>
        </w:rPr>
        <w:t>中国钢格板市场深度调研及投资预测报告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gebanshichangshendudiaoyBaoGao.html" TargetMode="External" Id="R4fdcff9a836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gebanshichangshendudiaoyBaoGao.html" TargetMode="External" Id="R2e6c06bb583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2008-10-21T01:08:00Z</dcterms:created>
  <dcterms:modified xsi:type="dcterms:W3CDTF">2008-10-21T02:08:00Z</dcterms:modified>
  <dc:subject>中国钢格板市场深度调研及投资预测报告</dc:subject>
  <dc:title>中国钢格板市场深度调研及投资预测报告</dc:title>
  <cp:keywords>中国钢格板市场深度调研及投资预测报告</cp:keywords>
  <dc:description>中国钢格板市场深度调研及投资预测报告</dc:description>
</cp:coreProperties>
</file>