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24f5a1c0e408b" w:history="1">
              <w:r>
                <w:rPr>
                  <w:rStyle w:val="Hyperlink"/>
                </w:rPr>
                <w:t>头孢中间体7-ADCA中国产业调查报告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24f5a1c0e408b" w:history="1">
              <w:r>
                <w:rPr>
                  <w:rStyle w:val="Hyperlink"/>
                </w:rPr>
                <w:t>头孢中间体7-ADCA中国产业调查报告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24f5a1c0e408b" w:history="1">
                <w:r>
                  <w:rPr>
                    <w:rStyle w:val="Hyperlink"/>
                  </w:rPr>
                  <w:t>https://www.20087.com/2008-10/R_touzuozhongjianti7_zhongguochanyediaBaoGao.html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中间体7-ADCA是我国发展较快的重要抗生素中间体，并且成为出口型原料药。近来，受国内上、下游供需变化的影响经历了起伏变化。产能规模不断扩张的后，也面临市场空间和行业技术竞争的挑战。报告针对国内7-ADCA产业规模、进出口行情、下游产品需求等做了大量调查研究，并且给予未来该产品的发展评价和投资投产价值建议。</w:t>
      </w:r>
      <w:r>
        <w:rPr>
          <w:rFonts w:hint="eastAsia"/>
        </w:rPr>
        <w:br/>
      </w:r>
      <w:r>
        <w:rPr>
          <w:rFonts w:hint="eastAsia"/>
        </w:rPr>
        <w:t>　　1 7-氨基3-去乙酰氧基头孢烷酸产品信息</w:t>
      </w:r>
      <w:r>
        <w:rPr>
          <w:rFonts w:hint="eastAsia"/>
        </w:rPr>
        <w:br/>
      </w:r>
      <w:r>
        <w:rPr>
          <w:rFonts w:hint="eastAsia"/>
        </w:rPr>
        <w:t>　　2 7-ADCA产业发展规模</w:t>
      </w:r>
      <w:r>
        <w:rPr>
          <w:rFonts w:hint="eastAsia"/>
        </w:rPr>
        <w:br/>
      </w:r>
      <w:r>
        <w:rPr>
          <w:rFonts w:hint="eastAsia"/>
        </w:rPr>
        <w:t>　　2.1 7-ADCA产业发展阶段</w:t>
      </w:r>
      <w:r>
        <w:rPr>
          <w:rFonts w:hint="eastAsia"/>
        </w:rPr>
        <w:br/>
      </w:r>
      <w:r>
        <w:rPr>
          <w:rFonts w:hint="eastAsia"/>
        </w:rPr>
        <w:t>　　2.2 7-ADCA产能分布</w:t>
      </w:r>
      <w:r>
        <w:rPr>
          <w:rFonts w:hint="eastAsia"/>
        </w:rPr>
        <w:br/>
      </w:r>
      <w:r>
        <w:rPr>
          <w:rFonts w:hint="eastAsia"/>
        </w:rPr>
        <w:t>　　3. 7-ADCA价格趋势及影响因素</w:t>
      </w:r>
      <w:r>
        <w:rPr>
          <w:rFonts w:hint="eastAsia"/>
        </w:rPr>
        <w:br/>
      </w:r>
      <w:r>
        <w:rPr>
          <w:rFonts w:hint="eastAsia"/>
        </w:rPr>
        <w:t>　　3.1 国内价格变化趋势</w:t>
      </w:r>
      <w:r>
        <w:rPr>
          <w:rFonts w:hint="eastAsia"/>
        </w:rPr>
        <w:br/>
      </w:r>
      <w:r>
        <w:rPr>
          <w:rFonts w:hint="eastAsia"/>
        </w:rPr>
        <w:t>　　3.2 进口价格变化趋势</w:t>
      </w:r>
      <w:r>
        <w:rPr>
          <w:rFonts w:hint="eastAsia"/>
        </w:rPr>
        <w:br/>
      </w:r>
      <w:r>
        <w:rPr>
          <w:rFonts w:hint="eastAsia"/>
        </w:rPr>
        <w:t>　　3.3 出口价格变化趋势</w:t>
      </w:r>
      <w:r>
        <w:rPr>
          <w:rFonts w:hint="eastAsia"/>
        </w:rPr>
        <w:br/>
      </w:r>
      <w:r>
        <w:rPr>
          <w:rFonts w:hint="eastAsia"/>
        </w:rPr>
        <w:t>　　4 7-ADCA进出口趋势</w:t>
      </w:r>
      <w:r>
        <w:rPr>
          <w:rFonts w:hint="eastAsia"/>
        </w:rPr>
        <w:br/>
      </w:r>
      <w:r>
        <w:rPr>
          <w:rFonts w:hint="eastAsia"/>
        </w:rPr>
        <w:t>　　5.1 7-ADCA下游产品消化能力</w:t>
      </w:r>
      <w:r>
        <w:rPr>
          <w:rFonts w:hint="eastAsia"/>
        </w:rPr>
        <w:br/>
      </w:r>
      <w:r>
        <w:rPr>
          <w:rFonts w:hint="eastAsia"/>
        </w:rPr>
        <w:t>　　5.2 2008-2009年7-ADCA市场预测</w:t>
      </w:r>
      <w:r>
        <w:rPr>
          <w:rFonts w:hint="eastAsia"/>
        </w:rPr>
        <w:br/>
      </w:r>
      <w:r>
        <w:rPr>
          <w:rFonts w:hint="eastAsia"/>
        </w:rPr>
        <w:t>　　6 7-ADCA投资投产风险与建议</w:t>
      </w:r>
      <w:r>
        <w:rPr>
          <w:rFonts w:hint="eastAsia"/>
        </w:rPr>
        <w:br/>
      </w:r>
      <w:r>
        <w:rPr>
          <w:rFonts w:hint="eastAsia"/>
        </w:rPr>
        <w:t>　　附：7-ADCA下游产品及生产厂家分布</w:t>
      </w:r>
      <w:r>
        <w:rPr>
          <w:rFonts w:hint="eastAsia"/>
        </w:rPr>
        <w:br/>
      </w:r>
      <w:r>
        <w:rPr>
          <w:rFonts w:hint="eastAsia"/>
        </w:rPr>
        <w:t>　　图表 1 2004-2007年7-ADCA系列原料药产量比重趋势</w:t>
      </w:r>
      <w:r>
        <w:rPr>
          <w:rFonts w:hint="eastAsia"/>
        </w:rPr>
        <w:br/>
      </w:r>
      <w:r>
        <w:rPr>
          <w:rFonts w:hint="eastAsia"/>
        </w:rPr>
        <w:t>　　图表 2 2004-2007年7-ADCA系列应用比重分布</w:t>
      </w:r>
      <w:r>
        <w:rPr>
          <w:rFonts w:hint="eastAsia"/>
        </w:rPr>
        <w:br/>
      </w:r>
      <w:r>
        <w:rPr>
          <w:rFonts w:hint="eastAsia"/>
        </w:rPr>
        <w:t>　　图表 3 2004-2007年7-ADCA全国总产量分布</w:t>
      </w:r>
      <w:r>
        <w:rPr>
          <w:rFonts w:hint="eastAsia"/>
        </w:rPr>
        <w:br/>
      </w:r>
      <w:r>
        <w:rPr>
          <w:rFonts w:hint="eastAsia"/>
        </w:rPr>
        <w:t>　　图表 4 中国7-ADCA发展阶段划分</w:t>
      </w:r>
      <w:r>
        <w:rPr>
          <w:rFonts w:hint="eastAsia"/>
        </w:rPr>
        <w:br/>
      </w:r>
      <w:r>
        <w:rPr>
          <w:rFonts w:hint="eastAsia"/>
        </w:rPr>
        <w:t>　　图表 7 2005-2007年7-ADCA国内7-ADCA厂家产量规模</w:t>
      </w:r>
      <w:r>
        <w:rPr>
          <w:rFonts w:hint="eastAsia"/>
        </w:rPr>
        <w:br/>
      </w:r>
      <w:r>
        <w:rPr>
          <w:rFonts w:hint="eastAsia"/>
        </w:rPr>
        <w:t>　　图表 9 2006-2008年青霉素工业盐价格趋势</w:t>
      </w:r>
      <w:r>
        <w:rPr>
          <w:rFonts w:hint="eastAsia"/>
        </w:rPr>
        <w:br/>
      </w:r>
      <w:r>
        <w:rPr>
          <w:rFonts w:hint="eastAsia"/>
        </w:rPr>
        <w:t>　　图表 10 2004-2008年6月份7-ADCA进口价格趋势</w:t>
      </w:r>
      <w:r>
        <w:rPr>
          <w:rFonts w:hint="eastAsia"/>
        </w:rPr>
        <w:br/>
      </w:r>
      <w:r>
        <w:rPr>
          <w:rFonts w:hint="eastAsia"/>
        </w:rPr>
        <w:t>　　图表 11 2004-2008年6月份7-ADCA出口价格趋势</w:t>
      </w:r>
      <w:r>
        <w:rPr>
          <w:rFonts w:hint="eastAsia"/>
        </w:rPr>
        <w:br/>
      </w:r>
      <w:r>
        <w:rPr>
          <w:rFonts w:hint="eastAsia"/>
        </w:rPr>
        <w:t>　　图表 12 2004-2007年7-ADCA进出口量分布</w:t>
      </w:r>
      <w:r>
        <w:rPr>
          <w:rFonts w:hint="eastAsia"/>
        </w:rPr>
        <w:br/>
      </w:r>
      <w:r>
        <w:rPr>
          <w:rFonts w:hint="eastAsia"/>
        </w:rPr>
        <w:t>　　图表 16 2007年进口7-ADCA国别分布比例</w:t>
      </w:r>
      <w:r>
        <w:rPr>
          <w:rFonts w:hint="eastAsia"/>
        </w:rPr>
        <w:br/>
      </w:r>
      <w:r>
        <w:rPr>
          <w:rFonts w:hint="eastAsia"/>
        </w:rPr>
        <w:t>　　图表 19 2005-2007年7-ADCA进口企业、数量、金额、份额及平均价格</w:t>
      </w:r>
      <w:r>
        <w:rPr>
          <w:rFonts w:hint="eastAsia"/>
        </w:rPr>
        <w:br/>
      </w:r>
      <w:r>
        <w:rPr>
          <w:rFonts w:hint="eastAsia"/>
        </w:rPr>
        <w:t>　　图表 20 2005-2007年7-ADCA出口企业、数量、金额、份额及平均价格</w:t>
      </w:r>
      <w:r>
        <w:rPr>
          <w:rFonts w:hint="eastAsia"/>
        </w:rPr>
        <w:br/>
      </w:r>
      <w:r>
        <w:rPr>
          <w:rFonts w:hint="eastAsia"/>
        </w:rPr>
        <w:t>　　图表 21 2004-2007年头孢氨苄进出口量和价格趋势</w:t>
      </w:r>
      <w:r>
        <w:rPr>
          <w:rFonts w:hint="eastAsia"/>
        </w:rPr>
        <w:br/>
      </w:r>
      <w:r>
        <w:rPr>
          <w:rFonts w:hint="eastAsia"/>
        </w:rPr>
        <w:t>　　图表 22 2006-2008年8月头孢氨苄市场价格趋势</w:t>
      </w:r>
      <w:r>
        <w:rPr>
          <w:rFonts w:hint="eastAsia"/>
        </w:rPr>
        <w:br/>
      </w:r>
      <w:r>
        <w:rPr>
          <w:rFonts w:hint="eastAsia"/>
        </w:rPr>
        <w:t>　　图表 23 2004-2007年头孢拉啶进出口量和价格趋势</w:t>
      </w:r>
      <w:r>
        <w:rPr>
          <w:rFonts w:hint="eastAsia"/>
        </w:rPr>
        <w:br/>
      </w:r>
      <w:r>
        <w:rPr>
          <w:rFonts w:hint="eastAsia"/>
        </w:rPr>
        <w:t>　　图表 24 2007-2008年头孢拉啶内销价格趋势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24f5a1c0e408b" w:history="1">
        <w:r>
          <w:rPr>
            <w:rStyle w:val="Hyperlink"/>
          </w:rPr>
          <w:t>头孢中间体7-ADCA中国产业调查报告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24f5a1c0e408b" w:history="1">
        <w:r>
          <w:rPr>
            <w:rStyle w:val="Hyperlink"/>
          </w:rPr>
          <w:t>https://www.20087.com/2008-10/R_touzuozhongjianti7_zhongguochanyediaBaoGao.html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69effaf19475e" w:history="1">
      <w:r>
        <w:rPr>
          <w:rStyle w:val="Hyperlink"/>
        </w:rPr>
        <w:t>头孢中间体7-ADCA中国产业调查报告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touzuozhongjianti7_zhongguochanyediaBaoGao.html" TargetMode="External" Id="Rcf624f5a1c0e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touzuozhongjianti7_zhongguochanyediaBaoGao.html" TargetMode="External" Id="R53f69effaf19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2008-10-19T05:28:00Z</dcterms:created>
  <dcterms:modified xsi:type="dcterms:W3CDTF">2008-10-19T06:28:00Z</dcterms:modified>
  <dc:subject>头孢中间体7-ADCA中国产业调查报告</dc:subject>
  <dc:title>头孢中间体7-ADCA中国产业调查报告</dc:title>
  <cp:keywords>头孢中间体7-ADCA中国产业调查报告</cp:keywords>
  <dc:description>头孢中间体7-ADCA中国产业调查报告</dc:description>
</cp:coreProperties>
</file>