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a626937c1421c" w:history="1">
              <w:r>
                <w:rPr>
                  <w:rStyle w:val="Hyperlink"/>
                </w:rPr>
                <w:t>抗肿瘤药奥沙利铂市场分析报告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a626937c1421c" w:history="1">
              <w:r>
                <w:rPr>
                  <w:rStyle w:val="Hyperlink"/>
                </w:rPr>
                <w:t>抗肿瘤药奥沙利铂市场分析报告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6a626937c1421c" w:history="1">
                <w:r>
                  <w:rPr>
                    <w:rStyle w:val="Hyperlink"/>
                  </w:rPr>
                  <w:t>https://www.20087.com/2008-10/R_kangzhongliuyaoaoshaliboshichangfenxBaoGao.html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利铂名为左旋反式二氨环己烷草酸铂，是继顺铂和卡铂之后开发的第2代铂类抗癌药物。是已上市的第一个环己烷二氨基络铂类化合物，它对耐顺铂的肿瘤细胞亦有作用。本品由瑞士Debiopharm公司研究开发，法国Sanofi公司生产销售，1999年10月在法国率先上市，随后在欧洲、南美等地上市。我国于1999年批准进口奥沙利铂注射剂，2000年，一些国内企业成功开发出国产奥沙利铂，并获新药证书。2007年，其用药额仍在抗肿瘤药品中排在第三位。</w:t>
      </w:r>
      <w:r>
        <w:rPr>
          <w:rFonts w:hint="eastAsia"/>
        </w:rPr>
        <w:br/>
      </w:r>
      <w:r>
        <w:rPr>
          <w:rFonts w:hint="eastAsia"/>
        </w:rPr>
        <w:t>　　根据全国16典型城市抽样医院用药统计 ，2007年奥沙利铂的购药金额为***。四年平均增长率为**%。占所抗肿廇药用药总额的**%，位居金属铂类抗肿廇药用药额之首，综合比较，奥沙利铂在我国的抗肿瘤市场上一种具了一定规模，形成了稳定的市场占有率，并保持良好增长态势的药品</w:t>
      </w:r>
      <w:r>
        <w:rPr>
          <w:rFonts w:hint="eastAsia"/>
        </w:rPr>
        <w:br/>
      </w:r>
      <w:r>
        <w:rPr>
          <w:rFonts w:hint="eastAsia"/>
        </w:rPr>
        <w:t>　　概述</w:t>
      </w:r>
      <w:r>
        <w:rPr>
          <w:rFonts w:hint="eastAsia"/>
        </w:rPr>
        <w:br/>
      </w:r>
      <w:r>
        <w:rPr>
          <w:rFonts w:hint="eastAsia"/>
        </w:rPr>
        <w:t>　　1抗肿瘤药物及其分类</w:t>
      </w:r>
      <w:r>
        <w:rPr>
          <w:rFonts w:hint="eastAsia"/>
        </w:rPr>
        <w:br/>
      </w:r>
      <w:r>
        <w:rPr>
          <w:rFonts w:hint="eastAsia"/>
        </w:rPr>
        <w:t>　　11 临床常用抗肿瘤药分类</w:t>
      </w:r>
      <w:r>
        <w:rPr>
          <w:rFonts w:hint="eastAsia"/>
        </w:rPr>
        <w:br/>
      </w:r>
      <w:r>
        <w:rPr>
          <w:rFonts w:hint="eastAsia"/>
        </w:rPr>
        <w:t>　　12 抗肿瘤药作用机理</w:t>
      </w:r>
      <w:r>
        <w:rPr>
          <w:rFonts w:hint="eastAsia"/>
        </w:rPr>
        <w:br/>
      </w:r>
      <w:r>
        <w:rPr>
          <w:rFonts w:hint="eastAsia"/>
        </w:rPr>
        <w:t>　　2奥沙利铂上市背景及作用机理</w:t>
      </w:r>
      <w:r>
        <w:rPr>
          <w:rFonts w:hint="eastAsia"/>
        </w:rPr>
        <w:br/>
      </w:r>
      <w:r>
        <w:rPr>
          <w:rFonts w:hint="eastAsia"/>
        </w:rPr>
        <w:t>　　3抗肿瘤药市场规模和发展趋势</w:t>
      </w:r>
      <w:r>
        <w:rPr>
          <w:rFonts w:hint="eastAsia"/>
        </w:rPr>
        <w:br/>
      </w:r>
      <w:r>
        <w:rPr>
          <w:rFonts w:hint="eastAsia"/>
        </w:rPr>
        <w:t>　　31 2007年市场规模测算</w:t>
      </w:r>
      <w:r>
        <w:rPr>
          <w:rFonts w:hint="eastAsia"/>
        </w:rPr>
        <w:br/>
      </w:r>
      <w:r>
        <w:rPr>
          <w:rFonts w:hint="eastAsia"/>
        </w:rPr>
        <w:t>　　32 五年抗肿瘤药临床用药增长率</w:t>
      </w:r>
      <w:r>
        <w:rPr>
          <w:rFonts w:hint="eastAsia"/>
        </w:rPr>
        <w:br/>
      </w:r>
      <w:r>
        <w:rPr>
          <w:rFonts w:hint="eastAsia"/>
        </w:rPr>
        <w:t>　　33 2007年各类抗肿瘤药份额构成</w:t>
      </w:r>
      <w:r>
        <w:rPr>
          <w:rFonts w:hint="eastAsia"/>
        </w:rPr>
        <w:br/>
      </w:r>
      <w:r>
        <w:rPr>
          <w:rFonts w:hint="eastAsia"/>
        </w:rPr>
        <w:t>　　34 2007年抗肿瘤药单品种排序</w:t>
      </w:r>
      <w:r>
        <w:rPr>
          <w:rFonts w:hint="eastAsia"/>
        </w:rPr>
        <w:br/>
      </w:r>
      <w:r>
        <w:rPr>
          <w:rFonts w:hint="eastAsia"/>
        </w:rPr>
        <w:t>　　4奥沙利铂市场规模和发展趋势</w:t>
      </w:r>
      <w:r>
        <w:rPr>
          <w:rFonts w:hint="eastAsia"/>
        </w:rPr>
        <w:br/>
      </w:r>
      <w:r>
        <w:rPr>
          <w:rFonts w:hint="eastAsia"/>
        </w:rPr>
        <w:t>　　5奥沙利铂市场进口状况分析</w:t>
      </w:r>
      <w:r>
        <w:rPr>
          <w:rFonts w:hint="eastAsia"/>
        </w:rPr>
        <w:br/>
      </w:r>
      <w:r>
        <w:rPr>
          <w:rFonts w:hint="eastAsia"/>
        </w:rPr>
        <w:t>　　6奥沙利铂区域分布</w:t>
      </w:r>
      <w:r>
        <w:rPr>
          <w:rFonts w:hint="eastAsia"/>
        </w:rPr>
        <w:br/>
      </w:r>
      <w:r>
        <w:rPr>
          <w:rFonts w:hint="eastAsia"/>
        </w:rPr>
        <w:t>　　上海</w:t>
      </w:r>
      <w:r>
        <w:rPr>
          <w:rFonts w:hint="eastAsia"/>
        </w:rPr>
        <w:br/>
      </w:r>
      <w:r>
        <w:rPr>
          <w:rFonts w:hint="eastAsia"/>
        </w:rPr>
        <w:t>　　北京</w:t>
      </w:r>
      <w:r>
        <w:rPr>
          <w:rFonts w:hint="eastAsia"/>
        </w:rPr>
        <w:br/>
      </w:r>
      <w:r>
        <w:rPr>
          <w:rFonts w:hint="eastAsia"/>
        </w:rPr>
        <w:t>　　广州</w:t>
      </w:r>
      <w:r>
        <w:rPr>
          <w:rFonts w:hint="eastAsia"/>
        </w:rPr>
        <w:br/>
      </w:r>
      <w:r>
        <w:rPr>
          <w:rFonts w:hint="eastAsia"/>
        </w:rPr>
        <w:t>　　7奥沙利铂竞争企业分析</w:t>
      </w:r>
      <w:r>
        <w:rPr>
          <w:rFonts w:hint="eastAsia"/>
        </w:rPr>
        <w:br/>
      </w:r>
      <w:r>
        <w:rPr>
          <w:rFonts w:hint="eastAsia"/>
        </w:rPr>
        <w:t>　　浙江杭州赛诺菲圣德拉堡民生制药有限公司</w:t>
      </w:r>
      <w:r>
        <w:rPr>
          <w:rFonts w:hint="eastAsia"/>
        </w:rPr>
        <w:br/>
      </w:r>
      <w:r>
        <w:rPr>
          <w:rFonts w:hint="eastAsia"/>
        </w:rPr>
        <w:t>　　江苏恒瑞医药股份有限公司</w:t>
      </w:r>
      <w:r>
        <w:rPr>
          <w:rFonts w:hint="eastAsia"/>
        </w:rPr>
        <w:br/>
      </w:r>
      <w:r>
        <w:rPr>
          <w:rFonts w:hint="eastAsia"/>
        </w:rPr>
        <w:t>　　江苏南京制药厂有限责任公司</w:t>
      </w:r>
      <w:r>
        <w:rPr>
          <w:rFonts w:hint="eastAsia"/>
        </w:rPr>
        <w:br/>
      </w:r>
      <w:r>
        <w:rPr>
          <w:rFonts w:hint="eastAsia"/>
        </w:rPr>
        <w:t>　　山东鲁抗辰欣药业有限公司</w:t>
      </w:r>
      <w:r>
        <w:rPr>
          <w:rFonts w:hint="eastAsia"/>
        </w:rPr>
        <w:br/>
      </w:r>
      <w:r>
        <w:rPr>
          <w:rFonts w:hint="eastAsia"/>
        </w:rPr>
        <w:t>　　8奥沙利铂市新药研发及申请动态</w:t>
      </w:r>
      <w:r>
        <w:rPr>
          <w:rFonts w:hint="eastAsia"/>
        </w:rPr>
        <w:br/>
      </w:r>
      <w:r>
        <w:rPr>
          <w:rFonts w:hint="eastAsia"/>
        </w:rPr>
        <w:t>　　9市场建议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1《新编药物学》（第十六版）收载抗肿瘤药</w:t>
      </w:r>
      <w:r>
        <w:rPr>
          <w:rFonts w:hint="eastAsia"/>
        </w:rPr>
        <w:br/>
      </w:r>
      <w:r>
        <w:rPr>
          <w:rFonts w:hint="eastAsia"/>
        </w:rPr>
        <w:t>　　表 2 2007年抽样医院用药统计的抗肿瘤药通用名及分类</w:t>
      </w:r>
      <w:r>
        <w:rPr>
          <w:rFonts w:hint="eastAsia"/>
        </w:rPr>
        <w:br/>
      </w:r>
      <w:r>
        <w:rPr>
          <w:rFonts w:hint="eastAsia"/>
        </w:rPr>
        <w:t>　　表 3 常用抗肿瘤药物简称</w:t>
      </w:r>
      <w:r>
        <w:rPr>
          <w:rFonts w:hint="eastAsia"/>
        </w:rPr>
        <w:br/>
      </w:r>
      <w:r>
        <w:rPr>
          <w:rFonts w:hint="eastAsia"/>
        </w:rPr>
        <w:t>　　表 7 各类抗肿瘤药用金额四年平均增长率</w:t>
      </w:r>
      <w:r>
        <w:rPr>
          <w:rFonts w:hint="eastAsia"/>
        </w:rPr>
        <w:br/>
      </w:r>
      <w:r>
        <w:rPr>
          <w:rFonts w:hint="eastAsia"/>
        </w:rPr>
        <w:t>　　表 8 2007年单品种通用名购药金额领先的20种药物</w:t>
      </w:r>
      <w:r>
        <w:rPr>
          <w:rFonts w:hint="eastAsia"/>
        </w:rPr>
        <w:br/>
      </w:r>
      <w:r>
        <w:rPr>
          <w:rFonts w:hint="eastAsia"/>
        </w:rPr>
        <w:t>　　表 9 2007年我国奥沙利铂进口情况</w:t>
      </w:r>
      <w:r>
        <w:rPr>
          <w:rFonts w:hint="eastAsia"/>
        </w:rPr>
        <w:br/>
      </w:r>
      <w:r>
        <w:rPr>
          <w:rFonts w:hint="eastAsia"/>
        </w:rPr>
        <w:t>　　表 11 2007年奥沙利铂抽样城市用药情况</w:t>
      </w:r>
      <w:r>
        <w:rPr>
          <w:rFonts w:hint="eastAsia"/>
        </w:rPr>
        <w:br/>
      </w:r>
      <w:r>
        <w:rPr>
          <w:rFonts w:hint="eastAsia"/>
        </w:rPr>
        <w:t>　　表 12 2004-2007年上海市奥沙利铂重点企业市场份额</w:t>
      </w:r>
      <w:r>
        <w:rPr>
          <w:rFonts w:hint="eastAsia"/>
        </w:rPr>
        <w:br/>
      </w:r>
      <w:r>
        <w:rPr>
          <w:rFonts w:hint="eastAsia"/>
        </w:rPr>
        <w:t>　　表 15 2007年奥沙利铂重点企业市场份额</w:t>
      </w:r>
      <w:r>
        <w:rPr>
          <w:rFonts w:hint="eastAsia"/>
        </w:rPr>
        <w:br/>
      </w:r>
      <w:r>
        <w:rPr>
          <w:rFonts w:hint="eastAsia"/>
        </w:rPr>
        <w:t>　　表 16 2007年浙江杭州赛诺菲圣德拉堡民生制药有限公司奥沙利铂区域份额</w:t>
      </w:r>
      <w:r>
        <w:rPr>
          <w:rFonts w:hint="eastAsia"/>
        </w:rPr>
        <w:br/>
      </w:r>
      <w:r>
        <w:rPr>
          <w:rFonts w:hint="eastAsia"/>
        </w:rPr>
        <w:t>　　表 17 2007年江苏恒瑞医药股份有限公司奥沙利铂区域份额</w:t>
      </w:r>
      <w:r>
        <w:rPr>
          <w:rFonts w:hint="eastAsia"/>
        </w:rPr>
        <w:br/>
      </w:r>
      <w:r>
        <w:rPr>
          <w:rFonts w:hint="eastAsia"/>
        </w:rPr>
        <w:t>　　表 18 2007年江苏南京制药厂有限责任公司奥沙利铂区域份额</w:t>
      </w:r>
      <w:r>
        <w:rPr>
          <w:rFonts w:hint="eastAsia"/>
        </w:rPr>
        <w:br/>
      </w:r>
      <w:r>
        <w:rPr>
          <w:rFonts w:hint="eastAsia"/>
        </w:rPr>
        <w:t>　　表 19 2007年山东鲁抗辰欣药业有限公司奥沙利铂区域份额</w:t>
      </w:r>
      <w:r>
        <w:rPr>
          <w:rFonts w:hint="eastAsia"/>
        </w:rPr>
        <w:br/>
      </w:r>
      <w:r>
        <w:rPr>
          <w:rFonts w:hint="eastAsia"/>
        </w:rPr>
        <w:t>　　表 20 2006-2008年各类型奥沙利铂新药申请数量</w:t>
      </w:r>
      <w:r>
        <w:rPr>
          <w:rFonts w:hint="eastAsia"/>
        </w:rPr>
        <w:br/>
      </w:r>
      <w:r>
        <w:rPr>
          <w:rFonts w:hint="eastAsia"/>
        </w:rPr>
        <w:t>　　图 1 2002-2007年临床用抗肿瘤药金额增长趋势</w:t>
      </w:r>
      <w:r>
        <w:rPr>
          <w:rFonts w:hint="eastAsia"/>
        </w:rPr>
        <w:br/>
      </w:r>
      <w:r>
        <w:rPr>
          <w:rFonts w:hint="eastAsia"/>
        </w:rPr>
        <w:t>　　图 2 2002-2007年大类抗肿瘤药市场份额</w:t>
      </w:r>
      <w:r>
        <w:rPr>
          <w:rFonts w:hint="eastAsia"/>
        </w:rPr>
        <w:br/>
      </w:r>
      <w:r>
        <w:rPr>
          <w:rFonts w:hint="eastAsia"/>
        </w:rPr>
        <w:t>　　图 3 2004-2007年奥沙利铂抽样医院用药市场份额</w:t>
      </w:r>
      <w:r>
        <w:rPr>
          <w:rFonts w:hint="eastAsia"/>
        </w:rPr>
        <w:br/>
      </w:r>
      <w:r>
        <w:rPr>
          <w:rFonts w:hint="eastAsia"/>
        </w:rPr>
        <w:t>　　图 4 2004-2007年奥沙利铂上海抽样医院用药额</w:t>
      </w:r>
      <w:r>
        <w:rPr>
          <w:rFonts w:hint="eastAsia"/>
        </w:rPr>
        <w:br/>
      </w:r>
      <w:r>
        <w:rPr>
          <w:rFonts w:hint="eastAsia"/>
        </w:rPr>
        <w:t>　　图 7 2004-2007年奥沙利铂重点生产企业医院用药份额</w:t>
      </w:r>
      <w:r>
        <w:rPr>
          <w:rFonts w:hint="eastAsia"/>
        </w:rPr>
        <w:br/>
      </w:r>
      <w:r>
        <w:rPr>
          <w:rFonts w:hint="eastAsia"/>
        </w:rPr>
        <w:t>　　图 9 2004-2007年江苏恒瑞医药股份有限公司抽样医院用药额</w:t>
      </w:r>
      <w:r>
        <w:rPr>
          <w:rFonts w:hint="eastAsia"/>
        </w:rPr>
        <w:br/>
      </w:r>
      <w:r>
        <w:rPr>
          <w:rFonts w:hint="eastAsia"/>
        </w:rPr>
        <w:t>　　图 10 2004-2007年江苏南京制药厂有限责任公司抽样医院用药额</w:t>
      </w:r>
      <w:r>
        <w:rPr>
          <w:rFonts w:hint="eastAsia"/>
        </w:rPr>
        <w:br/>
      </w:r>
      <w:r>
        <w:rPr>
          <w:rFonts w:hint="eastAsia"/>
        </w:rPr>
        <w:t>　　图 11 2006-2007年山东鲁抗辰欣药业有限公司抽样医院用药额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a626937c1421c" w:history="1">
        <w:r>
          <w:rPr>
            <w:rStyle w:val="Hyperlink"/>
          </w:rPr>
          <w:t>抗肿瘤药奥沙利铂市场分析报告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6a626937c1421c" w:history="1">
        <w:r>
          <w:rPr>
            <w:rStyle w:val="Hyperlink"/>
          </w:rPr>
          <w:t>https://www.20087.com/2008-10/R_kangzhongliuyaoaoshaliboshichangfenxBaoGao.html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fe5e2d4b24bea" w:history="1">
      <w:r>
        <w:rPr>
          <w:rStyle w:val="Hyperlink"/>
        </w:rPr>
        <w:t>抗肿瘤药奥沙利铂市场分析报告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kangzhongliuyaoaoshaliboshichangfenxBaoGao.html" TargetMode="External" Id="R5f6a626937c1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kangzhongliuyaoaoshaliboshichangfenxBaoGao.html" TargetMode="External" Id="R2cdfe5e2d4b2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2008-10-19T02:39:00Z</dcterms:created>
  <dcterms:modified xsi:type="dcterms:W3CDTF">2008-10-19T03:39:00Z</dcterms:modified>
  <dc:subject>抗肿瘤药奥沙利铂市场分析报告</dc:subject>
  <dc:title>抗肿瘤药奥沙利铂市场分析报告</dc:title>
  <cp:keywords>抗肿瘤药奥沙利铂市场分析报告</cp:keywords>
  <dc:description>抗肿瘤药奥沙利铂市场分析报告</dc:description>
</cp:coreProperties>
</file>