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ba66e3918419a" w:history="1">
              <w:r>
                <w:rPr>
                  <w:rStyle w:val="Hyperlink"/>
                </w:rPr>
                <w:t>氨曲喃药物市场现状及前景分析报告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ba66e3918419a" w:history="1">
              <w:r>
                <w:rPr>
                  <w:rStyle w:val="Hyperlink"/>
                </w:rPr>
                <w:t>氨曲喃药物市场现状及前景分析报告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ba66e3918419a" w:history="1">
                <w:r>
                  <w:rPr>
                    <w:rStyle w:val="Hyperlink"/>
                  </w:rPr>
                  <w:t>https://www.20087.com/2008-10/R_anquzuoyaowushichangxianzhuangjiqianBaoGao.html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产品和市场概述</w:t>
      </w:r>
      <w:r>
        <w:rPr>
          <w:rFonts w:hint="eastAsia"/>
        </w:rPr>
        <w:br/>
      </w:r>
      <w:r>
        <w:rPr>
          <w:rFonts w:hint="eastAsia"/>
        </w:rPr>
        <w:t>　　一、2003-2007年氨曲喃注射剂国内市场销售额及增长率</w:t>
      </w:r>
      <w:r>
        <w:rPr>
          <w:rFonts w:hint="eastAsia"/>
        </w:rPr>
        <w:br/>
      </w:r>
      <w:r>
        <w:rPr>
          <w:rFonts w:hint="eastAsia"/>
        </w:rPr>
        <w:t>　　二、2003-2007年氨曲喃注射剂国内竞争厂家份额及增长率</w:t>
      </w:r>
      <w:r>
        <w:rPr>
          <w:rFonts w:hint="eastAsia"/>
        </w:rPr>
        <w:br/>
      </w:r>
      <w:r>
        <w:rPr>
          <w:rFonts w:hint="eastAsia"/>
        </w:rPr>
        <w:t>　　三、氨曲喃原料药国内产销情况和未来发展趋势.7</w:t>
      </w:r>
      <w:r>
        <w:rPr>
          <w:rFonts w:hint="eastAsia"/>
        </w:rPr>
        <w:br/>
      </w:r>
      <w:r>
        <w:rPr>
          <w:rFonts w:hint="eastAsia"/>
        </w:rPr>
        <w:t>　　1、原料供求现状和发展趋势</w:t>
      </w:r>
      <w:r>
        <w:rPr>
          <w:rFonts w:hint="eastAsia"/>
        </w:rPr>
        <w:br/>
      </w:r>
      <w:r>
        <w:rPr>
          <w:rFonts w:hint="eastAsia"/>
        </w:rPr>
        <w:t>　　2、制剂市场对原料需求的预测分析</w:t>
      </w:r>
      <w:r>
        <w:rPr>
          <w:rFonts w:hint="eastAsia"/>
        </w:rPr>
        <w:br/>
      </w:r>
      <w:r>
        <w:rPr>
          <w:rFonts w:hint="eastAsia"/>
        </w:rPr>
        <w:t>　　3、临床疗效和技术特征分析</w:t>
      </w:r>
      <w:r>
        <w:rPr>
          <w:rFonts w:hint="eastAsia"/>
        </w:rPr>
        <w:br/>
      </w:r>
      <w:r>
        <w:rPr>
          <w:rFonts w:hint="eastAsia"/>
        </w:rPr>
        <w:t>　　表 1 2003～2007年抽样医院氨曲喃制剂销售额及增长率</w:t>
      </w:r>
      <w:r>
        <w:rPr>
          <w:rFonts w:hint="eastAsia"/>
        </w:rPr>
        <w:br/>
      </w:r>
      <w:r>
        <w:rPr>
          <w:rFonts w:hint="eastAsia"/>
        </w:rPr>
        <w:t>　　表 2 2005～2006年氨曲喃在全国药品销售额中的排名及增长率</w:t>
      </w:r>
      <w:r>
        <w:rPr>
          <w:rFonts w:hint="eastAsia"/>
        </w:rPr>
        <w:br/>
      </w:r>
      <w:r>
        <w:rPr>
          <w:rFonts w:hint="eastAsia"/>
        </w:rPr>
        <w:t>　　表 3 2003～2007年抽样医院氨曲喃生产厂家销售份额</w:t>
      </w:r>
      <w:r>
        <w:rPr>
          <w:rFonts w:hint="eastAsia"/>
        </w:rPr>
        <w:br/>
      </w:r>
      <w:r>
        <w:rPr>
          <w:rFonts w:hint="eastAsia"/>
        </w:rPr>
        <w:t>　　表 4 目前获得氨曲喃（南）原料和注射剂批文的厂家</w:t>
      </w:r>
      <w:r>
        <w:rPr>
          <w:rFonts w:hint="eastAsia"/>
        </w:rPr>
        <w:br/>
      </w:r>
      <w:r>
        <w:rPr>
          <w:rFonts w:hint="eastAsia"/>
        </w:rPr>
        <w:t>　　表 5 2005～2008年氨曲喃原料厂家和产量情况</w:t>
      </w:r>
      <w:r>
        <w:rPr>
          <w:rFonts w:hint="eastAsia"/>
        </w:rPr>
        <w:br/>
      </w:r>
      <w:r>
        <w:rPr>
          <w:rFonts w:hint="eastAsia"/>
        </w:rPr>
        <w:t>　　表 6 2008上半年氨曲喃原料出口情况统计</w:t>
      </w:r>
      <w:r>
        <w:rPr>
          <w:rFonts w:hint="eastAsia"/>
        </w:rPr>
        <w:br/>
      </w:r>
      <w:r>
        <w:rPr>
          <w:rFonts w:hint="eastAsia"/>
        </w:rPr>
        <w:t>　　图 1 2003～2007年抽样医院氨曲喃制剂销售额及增长趋势</w:t>
      </w:r>
      <w:r>
        <w:rPr>
          <w:rFonts w:hint="eastAsia"/>
        </w:rPr>
        <w:br/>
      </w:r>
      <w:r>
        <w:rPr>
          <w:rFonts w:hint="eastAsia"/>
        </w:rPr>
        <w:t>　　图 2 2002～2007年抽样医院统计氨曲喃生产厂家销售额对比及增长趋势</w:t>
      </w:r>
      <w:r>
        <w:rPr>
          <w:rFonts w:hint="eastAsia"/>
        </w:rPr>
        <w:br/>
      </w:r>
      <w:r>
        <w:rPr>
          <w:rFonts w:hint="eastAsia"/>
        </w:rPr>
        <w:t>　　图 3 未来三年氨曲喃原料需求量预测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ba66e3918419a" w:history="1">
        <w:r>
          <w:rPr>
            <w:rStyle w:val="Hyperlink"/>
          </w:rPr>
          <w:t>氨曲喃药物市场现状及前景分析报告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ba66e3918419a" w:history="1">
        <w:r>
          <w:rPr>
            <w:rStyle w:val="Hyperlink"/>
          </w:rPr>
          <w:t>https://www.20087.com/2008-10/R_anquzuoyaowushichangxianzhuangjiqianBaoGao.html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01cbfe31f423b" w:history="1">
      <w:r>
        <w:rPr>
          <w:rStyle w:val="Hyperlink"/>
        </w:rPr>
        <w:t>氨曲喃药物市场现状及前景分析报告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anquzuoyaowushichangxianzhuangjiqianBaoGao.html" TargetMode="External" Id="R899ba66e3918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anquzuoyaowushichangxianzhuangjiqianBaoGao.html" TargetMode="External" Id="R9b701cbfe31f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2008-10-19T02:03:00Z</dcterms:created>
  <dcterms:modified xsi:type="dcterms:W3CDTF">2008-10-19T03:03:00Z</dcterms:modified>
  <dc:subject>氨曲喃药物市场现状及前景分析报告</dc:subject>
  <dc:title>氨曲喃药物市场现状及前景分析报告</dc:title>
  <cp:keywords>氨曲喃药物市场现状及前景分析报告</cp:keywords>
  <dc:description>氨曲喃药物市场现状及前景分析报告</dc:description>
</cp:coreProperties>
</file>