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4c2111c7b42dc" w:history="1">
              <w:r>
                <w:rPr>
                  <w:rStyle w:val="Hyperlink"/>
                </w:rPr>
                <w:t>2003-2008年中国酒精行业研究报告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4c2111c7b42dc" w:history="1">
              <w:r>
                <w:rPr>
                  <w:rStyle w:val="Hyperlink"/>
                </w:rPr>
                <w:t>2003-2008年中国酒精行业研究报告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4c2111c7b42dc" w:history="1">
                <w:r>
                  <w:rPr>
                    <w:rStyle w:val="Hyperlink"/>
                  </w:rPr>
                  <w:t>https://www.20087.com/2008-10/R_2003_2008jiujingyanjiuBaoGao.html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是一种广泛用于医疗、工业和日常生活的化学物质，具有消毒、溶剂和燃料等多种用途。近年来，随着人们对健康和安全的重视，酒精的市场需求逐渐增加。其优势在于具有良好的消毒效果和广泛的应用范围，能够满足多种场景的需求。</w:t>
      </w:r>
      <w:r>
        <w:rPr>
          <w:rFonts w:hint="eastAsia"/>
        </w:rPr>
        <w:br/>
      </w:r>
      <w:r>
        <w:rPr>
          <w:rFonts w:hint="eastAsia"/>
        </w:rPr>
        <w:t>　　未来，酒精的发展将更加注重环保和安全。市场调研网认为，随着环保法规的严格和公众环保意识的提高，酒精的生产和使用将更加注重环保和低毒性。此外，随着新材料和新工艺的发展，酒精的生产效率和质量将进一步提升，满足更高层次的市场需求。</w:t>
      </w:r>
      <w:r>
        <w:rPr>
          <w:rFonts w:hint="eastAsia"/>
        </w:rPr>
        <w:br/>
      </w:r>
      <w:r>
        <w:rPr>
          <w:rFonts w:hint="eastAsia"/>
        </w:rPr>
        <w:t>　　1、酒精行业总体经营状况评价</w:t>
      </w:r>
      <w:r>
        <w:rPr>
          <w:rFonts w:hint="eastAsia"/>
        </w:rPr>
        <w:br/>
      </w:r>
      <w:r>
        <w:rPr>
          <w:rFonts w:hint="eastAsia"/>
        </w:rPr>
        <w:t>　　1.1 酒精行业发展阶段</w:t>
      </w:r>
      <w:r>
        <w:rPr>
          <w:rFonts w:hint="eastAsia"/>
        </w:rPr>
        <w:br/>
      </w:r>
      <w:r>
        <w:rPr>
          <w:rFonts w:hint="eastAsia"/>
        </w:rPr>
        <w:t>　　1.1.1 我国酒精行业发展历程</w:t>
      </w:r>
      <w:r>
        <w:rPr>
          <w:rFonts w:hint="eastAsia"/>
        </w:rPr>
        <w:br/>
      </w:r>
      <w:r>
        <w:rPr>
          <w:rFonts w:hint="eastAsia"/>
        </w:rPr>
        <w:t>　　1.1.2 我国酒精现状分析</w:t>
      </w:r>
      <w:r>
        <w:rPr>
          <w:rFonts w:hint="eastAsia"/>
        </w:rPr>
        <w:br/>
      </w:r>
      <w:r>
        <w:rPr>
          <w:rFonts w:hint="eastAsia"/>
        </w:rPr>
        <w:t>　　1.1.3 我国酒精行业发展阶段判断</w:t>
      </w:r>
      <w:r>
        <w:rPr>
          <w:rFonts w:hint="eastAsia"/>
        </w:rPr>
        <w:br/>
      </w:r>
      <w:r>
        <w:rPr>
          <w:rFonts w:hint="eastAsia"/>
        </w:rPr>
        <w:t>　　1.2 酒精企业景气情况分析</w:t>
      </w:r>
      <w:r>
        <w:rPr>
          <w:rFonts w:hint="eastAsia"/>
        </w:rPr>
        <w:br/>
      </w:r>
      <w:r>
        <w:rPr>
          <w:rFonts w:hint="eastAsia"/>
        </w:rPr>
        <w:t>　　1.3 酒精行业垄断程度分析</w:t>
      </w:r>
      <w:r>
        <w:rPr>
          <w:rFonts w:hint="eastAsia"/>
        </w:rPr>
        <w:br/>
      </w:r>
      <w:r>
        <w:rPr>
          <w:rFonts w:hint="eastAsia"/>
        </w:rPr>
        <w:t>　　1.4 酒精市场供求关系</w:t>
      </w:r>
      <w:r>
        <w:rPr>
          <w:rFonts w:hint="eastAsia"/>
        </w:rPr>
        <w:br/>
      </w:r>
      <w:r>
        <w:rPr>
          <w:rFonts w:hint="eastAsia"/>
        </w:rPr>
        <w:t>　　1.4.1 酒精市场供求现状分析</w:t>
      </w:r>
      <w:r>
        <w:rPr>
          <w:rFonts w:hint="eastAsia"/>
        </w:rPr>
        <w:br/>
      </w:r>
      <w:r>
        <w:rPr>
          <w:rFonts w:hint="eastAsia"/>
        </w:rPr>
        <w:t>　　1.4.2 酒精未来供求预测与价格变动趋势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酒精产业依赖度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2、酒精行业发展环境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3、酒精行业财务数据分析</w:t>
      </w:r>
      <w:r>
        <w:rPr>
          <w:rFonts w:hint="eastAsia"/>
        </w:rPr>
        <w:br/>
      </w:r>
      <w:r>
        <w:rPr>
          <w:rFonts w:hint="eastAsia"/>
        </w:rPr>
        <w:t>　　3.1 酒精行业盈利能力分析</w:t>
      </w:r>
      <w:r>
        <w:rPr>
          <w:rFonts w:hint="eastAsia"/>
        </w:rPr>
        <w:br/>
      </w:r>
      <w:r>
        <w:rPr>
          <w:rFonts w:hint="eastAsia"/>
        </w:rPr>
        <w:t>　　3.2 酒精行业偿债能力分析</w:t>
      </w:r>
      <w:r>
        <w:rPr>
          <w:rFonts w:hint="eastAsia"/>
        </w:rPr>
        <w:br/>
      </w:r>
      <w:r>
        <w:rPr>
          <w:rFonts w:hint="eastAsia"/>
        </w:rPr>
        <w:t>　　3.3 酒精行业成长能力分析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5、酒精行业不同规模企业财务数据比较分析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6、酒精行业重点企业分析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酒精行业重点企业评价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7、酒精行业部分区域行业发展情况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8、酒精行业发展机会及建议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表：2003年-2007年酒精行业销售收入和销售收入增长率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图：2003年-2007年酒精行业企业盈利面走势图</w:t>
      </w:r>
      <w:r>
        <w:rPr>
          <w:rFonts w:hint="eastAsia"/>
        </w:rPr>
        <w:br/>
      </w:r>
      <w:r>
        <w:rPr>
          <w:rFonts w:hint="eastAsia"/>
        </w:rPr>
        <w:t>　　表：酒精行业销售收入前十名地区销售额占全国总的销售额比重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图：2003年-2007年酒精行业销售收入前十名地区占总销售比重走势图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图：2007年酒精行业地区销售额占总销售额的比重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表：2006年酒精行业销售收入前十名企业占全国销售收入比重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图：2007年酒精行业盈利能力分析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图：2003年-2007年酒精行业成本费用利润率走势图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图：2003年-2007年酒精行业利润总额变化趋势图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表：2007年酒精行业偿债能力分析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图：2003年-2007年酒精行业资产负债率走势图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图：2003年-2007年酒精行业应收帐款增长趋势图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图：2003年-2007年酒精行业亏损企业数量变化图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表：2003年-2007年酒精行业亏损额变化情况</w:t>
      </w:r>
      <w:r>
        <w:rPr>
          <w:rFonts w:hint="eastAsia"/>
        </w:rPr>
        <w:br/>
      </w:r>
      <w:r>
        <w:rPr>
          <w:rFonts w:hint="eastAsia"/>
        </w:rPr>
        <w:t>　　表：2007年酒精行业成长能力分析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图：2003年-2007年酒精行业固定资产增长趋势图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图：2003年-2007年酒精行业资本保值增长率走势图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图：2003-2007年酒精行业销售收入及在增速图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表：2003-2007年酒精行业固定资产净值变化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表：2007年酒精行业盈利能力分析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图：2003年-2007年酒精行业成本费用利润率走势图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图：2003年-2007年酒精行业利润总额变化趋势图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表：2007年酒精行业大型企业财务数据分析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图：2003年-2007年酒精行业成本费用利润率走势图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图：2003年-2007年酒精行业利润总额变化趋势图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图：2003年-2007年酒精行业资产负债率走势图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图：2003年-2007年酒精行业应收帐款增长趋势图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图：2003年-2007年酒精行业亏损企业数量变化图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表：2003年-2007年酒精行业亏损总额情况分析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图：2003年-2007年酒精行业固定资产增长趋势图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图：2003年-2007年酒精行业资本保值增长率走势图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表：2007年酒精行业中型企业财务数据分析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图：2003年-2007年酒精行业中型企业成本费用利润率走势图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图：2003年-2007年酒精行业中型企业利润总额变化趋势图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图：2003年-2007年酒精行业中型企业资产负债率走势图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图：2003年-2007年酒精行业中型企业应收帐款增长趋势图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图：2003年-2007年酒精行业中型企业亏损企业数量变化图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表：2003年-2007年酒精行业中型企业亏损总额情况分析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图：2003年-2007年酒精行业中型企业固定资产增长趋势图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图：2003年-2007年酒精行业中型企业资本保值增长率走势图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表：2007年酒精行业小型企业财务数据分析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图：2003年-2007年酒精行业小型企业成本费用利润率走势图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图：2003年-2007年酒精行业小型企业利润总额变化趋势图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图：2003年-2007年酒精行业小型企业资产负债率走势图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图：2003年-2007年酒精行业小型企业应收帐款增长趋势图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图：2003年-2007年酒精行业小型企业亏损企业数量变化图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图：2003年-2007年酒精行业小型企业亏损总额情况分析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图：2003年-2007年酒精行业小型企业固定资产增长趋势图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图：2003年-2007年酒精行业小型企业资本保值增长率走势图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表：2007年酒精行业企业销售收入前二十排名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表：2007年酒精行业企业盈利能力分析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表：2007年酒精行业企业偿债能力分析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表：2007年酒精行业企业营运能力分析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表：2007年酒精行业企业发展能力分析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表：2007年酒精行业重点企业情况分析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表：2007年酒精行业财务数据分析</w:t>
      </w:r>
      <w:r>
        <w:rPr>
          <w:rFonts w:hint="eastAsia"/>
        </w:rPr>
        <w:br/>
      </w:r>
      <w:r>
        <w:rPr>
          <w:rFonts w:hint="eastAsia"/>
        </w:rPr>
        <w:t>　　表：2007年酒精行业大型企业财务数据分析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表：2007年酒精行业中型企业财务数据分析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表：2007年酒精行业小型企业财务数据分析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图：2003年-2007年酒精行业成本费用利润率走势图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图：2003年-2007年酒精行业利润总额变化趋势图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图：2003年-2007年酒精行业资产负债率走势图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图：2003年-2007年酒精行业应收帐款增长趋势图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图：2003年-2007年酒精行业亏损企业数量变化图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图：2003年-2007年酒精行业亏损总额情况分析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图：2003年-2007年酒精行业固定资产增长趋势图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图：2003年-2007年酒精行业资本保值增长率走势图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4c2111c7b42dc" w:history="1">
        <w:r>
          <w:rPr>
            <w:rStyle w:val="Hyperlink"/>
          </w:rPr>
          <w:t>2003-2008年中国酒精行业研究报告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4c2111c7b42dc" w:history="1">
        <w:r>
          <w:rPr>
            <w:rStyle w:val="Hyperlink"/>
          </w:rPr>
          <w:t>https://www.20087.com/2008-10/R_2003_2008jiujingyanjiuBaoGao.html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热点：酒精和乙醇的区别、酒精过敏是什么症状、酒精的定义、酒精能杀死hpv病毒吗、酒精是乙醇吗?、酒精的化学式、酒精 英文、酒精依赖症的表现、酒精的功效与作用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f761b42e14c98" w:history="1">
      <w:r>
        <w:rPr>
          <w:rStyle w:val="Hyperlink"/>
        </w:rPr>
        <w:t>2003-2008年中国酒精行业研究报告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jiujingyanjiuBaoGao.html" TargetMode="External" Id="R6764c2111c7b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jiujingyanjiuBaoGao.html" TargetMode="External" Id="R92ff761b42e1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2008-10-02T08:00:00Z</dcterms:created>
  <dcterms:modified xsi:type="dcterms:W3CDTF">2008-10-02T09:00:00Z</dcterms:modified>
  <dc:subject>2003-2008年中国酒精行业研究报告</dc:subject>
  <dc:title>2003-2008年中国酒精行业研究报告</dc:title>
  <cp:keywords>2003-2008年中国酒精行业研究报告</cp:keywords>
  <dc:description>2003-2008年中国酒精行业研究报告</dc:description>
</cp:coreProperties>
</file>