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909d9d5014a7a" w:history="1">
              <w:r>
                <w:rPr>
                  <w:rStyle w:val="Hyperlink"/>
                </w:rPr>
                <w:t>2003-2008年中国钾肥行业研究报告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909d9d5014a7a" w:history="1">
              <w:r>
                <w:rPr>
                  <w:rStyle w:val="Hyperlink"/>
                </w:rPr>
                <w:t>2003-2008年中国钾肥行业研究报告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909d9d5014a7a" w:history="1">
                <w:r>
                  <w:rPr>
                    <w:rStyle w:val="Hyperlink"/>
                  </w:rPr>
                  <w:t>https://www.20087.com/2008-10/R_2003_2008jiafeiyanjiuBaoGao.html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主要用于补充土壤中的钾元素，促进作物生长和提高产量。钾肥的主要类型包括氯化钾、硫酸钾等，适用于不同的土壤条件和作物需求。近年来，随着全球人口增长和粮食安全问题的凸显，钾肥在现代农业中的作用愈加重要。然而，钾肥市场价格波动较大，受资源供应和国际贸易政策影响显著，部分地区的钾肥利用率较低，存在浪费现象。</w:t>
      </w:r>
      <w:r>
        <w:rPr>
          <w:rFonts w:hint="eastAsia"/>
        </w:rPr>
        <w:br/>
      </w:r>
      <w:r>
        <w:rPr>
          <w:rFonts w:hint="eastAsia"/>
        </w:rPr>
        <w:t>　　未来，钾肥行业将更加注重精准施肥和可持续发展。市场调研网指出，一方面，通过引入智能农业技术和大数据分析，实现精准施肥，提高钾肥的利用效率，减少资源浪费。例如，利用土壤传感器和无人机技术，实时监测土壤养分状况，制定个性化的施肥方案。另一方面，随着绿色农业理念的推广，钾肥生产企业将更加注重研发新型环保型钾肥，如缓释钾肥和生物钾肥，减少对环境的影响。此外，加强国际合作和资源整合，确保钾肥供应链的稳定性和可靠性，也是未来发展的重要方向。同时，强化产品质量标准，提升产品的竞争力和市场认可度。推动相关政策和法规的制定，规范市场秩序，保障用户权益。</w:t>
      </w:r>
      <w:r>
        <w:rPr>
          <w:rFonts w:hint="eastAsia"/>
        </w:rPr>
        <w:br/>
      </w:r>
      <w:r>
        <w:rPr>
          <w:rFonts w:hint="eastAsia"/>
        </w:rPr>
        <w:t>　　1、钾肥行业总体经营状况评价</w:t>
      </w:r>
      <w:r>
        <w:rPr>
          <w:rFonts w:hint="eastAsia"/>
        </w:rPr>
        <w:br/>
      </w:r>
      <w:r>
        <w:rPr>
          <w:rFonts w:hint="eastAsia"/>
        </w:rPr>
        <w:t>　　1.1 钾肥行业发展阶段</w:t>
      </w:r>
      <w:r>
        <w:rPr>
          <w:rFonts w:hint="eastAsia"/>
        </w:rPr>
        <w:br/>
      </w:r>
      <w:r>
        <w:rPr>
          <w:rFonts w:hint="eastAsia"/>
        </w:rPr>
        <w:t>　　1.1.1 我国钾肥行业发展历程</w:t>
      </w:r>
      <w:r>
        <w:rPr>
          <w:rFonts w:hint="eastAsia"/>
        </w:rPr>
        <w:br/>
      </w:r>
      <w:r>
        <w:rPr>
          <w:rFonts w:hint="eastAsia"/>
        </w:rPr>
        <w:t>　　1.1.2 我国钾肥现状分析</w:t>
      </w:r>
      <w:r>
        <w:rPr>
          <w:rFonts w:hint="eastAsia"/>
        </w:rPr>
        <w:br/>
      </w:r>
      <w:r>
        <w:rPr>
          <w:rFonts w:hint="eastAsia"/>
        </w:rPr>
        <w:t>　　1.1.3 我国钾肥行业发展阶段判断</w:t>
      </w:r>
      <w:r>
        <w:rPr>
          <w:rFonts w:hint="eastAsia"/>
        </w:rPr>
        <w:br/>
      </w:r>
      <w:r>
        <w:rPr>
          <w:rFonts w:hint="eastAsia"/>
        </w:rPr>
        <w:t>　　1.2 钾肥企业景气情况分析</w:t>
      </w:r>
      <w:r>
        <w:rPr>
          <w:rFonts w:hint="eastAsia"/>
        </w:rPr>
        <w:br/>
      </w:r>
      <w:r>
        <w:rPr>
          <w:rFonts w:hint="eastAsia"/>
        </w:rPr>
        <w:t>　　1.3 钾肥行业垄断程度分析</w:t>
      </w:r>
      <w:r>
        <w:rPr>
          <w:rFonts w:hint="eastAsia"/>
        </w:rPr>
        <w:br/>
      </w:r>
      <w:r>
        <w:rPr>
          <w:rFonts w:hint="eastAsia"/>
        </w:rPr>
        <w:t>　　1.4 钾肥市场供求关系</w:t>
      </w:r>
      <w:r>
        <w:rPr>
          <w:rFonts w:hint="eastAsia"/>
        </w:rPr>
        <w:br/>
      </w:r>
      <w:r>
        <w:rPr>
          <w:rFonts w:hint="eastAsia"/>
        </w:rPr>
        <w:t>　　1.4.1 钾肥市场供求现状分析</w:t>
      </w:r>
      <w:r>
        <w:rPr>
          <w:rFonts w:hint="eastAsia"/>
        </w:rPr>
        <w:br/>
      </w:r>
      <w:r>
        <w:rPr>
          <w:rFonts w:hint="eastAsia"/>
        </w:rPr>
        <w:t>　　1.4.2 钾肥未来供求预测与价格变动趋势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钾肥产业依赖度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2、钾肥行业发展环境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3、钾肥行业财务数据分析</w:t>
      </w:r>
      <w:r>
        <w:rPr>
          <w:rFonts w:hint="eastAsia"/>
        </w:rPr>
        <w:br/>
      </w:r>
      <w:r>
        <w:rPr>
          <w:rFonts w:hint="eastAsia"/>
        </w:rPr>
        <w:t>　　3.1 钾肥行业盈利能力分析</w:t>
      </w:r>
      <w:r>
        <w:rPr>
          <w:rFonts w:hint="eastAsia"/>
        </w:rPr>
        <w:br/>
      </w:r>
      <w:r>
        <w:rPr>
          <w:rFonts w:hint="eastAsia"/>
        </w:rPr>
        <w:t>　　3.2 钾肥行业偿债能力分析</w:t>
      </w:r>
      <w:r>
        <w:rPr>
          <w:rFonts w:hint="eastAsia"/>
        </w:rPr>
        <w:br/>
      </w:r>
      <w:r>
        <w:rPr>
          <w:rFonts w:hint="eastAsia"/>
        </w:rPr>
        <w:t>　　3.3 钾肥行业成长能力分析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5、钾肥行业不同规模企业财务数据比较分析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6、钾肥行业重点企业分析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钾肥行业重点企业评价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7、钾肥行业部分区域行业发展情况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8、钾肥行业发展机会及建议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表：2003年-2007年钾肥行业销售收入和销售收入增长率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图：2003年-2007年钾肥行业企业盈利面走势图</w:t>
      </w:r>
      <w:r>
        <w:rPr>
          <w:rFonts w:hint="eastAsia"/>
        </w:rPr>
        <w:br/>
      </w:r>
      <w:r>
        <w:rPr>
          <w:rFonts w:hint="eastAsia"/>
        </w:rPr>
        <w:t>　　表：钾肥行业销售收入前十名地区销售额占全国总的销售额比重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图：2003年-2007年钾肥行业销售收入前十名地区占总销售比重走势图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图：2007年钾肥行业地区销售额占总销售额的比重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表：2006年钾肥行业销售收入前十名企业占全国销售收入比重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图：2007年钾肥行业盈利能力分析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图：2003年-2007年钾肥行业成本费用利润率走势图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表：2007年钾肥行业偿债能力分析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图：2003年-2007年钾肥行业资产负债率走势图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表：2003年-2007年钾肥行业亏损额变化情况</w:t>
      </w:r>
      <w:r>
        <w:rPr>
          <w:rFonts w:hint="eastAsia"/>
        </w:rPr>
        <w:br/>
      </w:r>
      <w:r>
        <w:rPr>
          <w:rFonts w:hint="eastAsia"/>
        </w:rPr>
        <w:t>　　表：2007年钾肥行业成长能力分析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图：2003年-2007年钾肥行业固定资产增长趋势图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图：2003-2007年钾肥行业销售收入及在增速图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表：2003-2007年钾肥行业固定资产净值变化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表：2007年钾肥行业盈利能力分析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图：2003年-2007年钾肥行业成本费用利润率走势图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表：2007年钾肥行业大型企业财务数据分析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图：2003年-2007年钾肥行业成本费用利润率走势图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表：2003年-2007年钾肥行业亏损总额情况分析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图：2003年-2007年钾肥行业固定资产增长趋势图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表：2007年钾肥行业中型企业财务数据分析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图：2003年-2007年钾肥行业中型企业成本费用利润率走势图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表：2003年-2007年钾肥行业中型企业亏损总额情况分析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图：2003年-2007年钾肥行业中型企业固定资产增长趋势图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表：2007年钾肥行业小型企业财务数据分析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图：2003年-2007年钾肥行业小型企业成本费用利润率走势图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图：2003年-2007年钾肥行业小型企业亏损总额情况分析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图：2003年-2007年钾肥行业小型企业固定资产增长趋势图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表：2007年钾肥行业企业销售收入前二十排名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表：2007年钾肥行业企业盈利能力分析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表：2007年钾肥行业企业偿债能力分析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表：2007年钾肥行业企业营运能力分析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表：2007年钾肥行业企业发展能力分析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表：2007年钾肥行业重点企业情况分析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表：2007年钾肥行业财务数据分析</w:t>
      </w:r>
      <w:r>
        <w:rPr>
          <w:rFonts w:hint="eastAsia"/>
        </w:rPr>
        <w:br/>
      </w:r>
      <w:r>
        <w:rPr>
          <w:rFonts w:hint="eastAsia"/>
        </w:rPr>
        <w:t>　　表：2007年钾肥行业大型企业财务数据分析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表：2007年钾肥行业中型企业财务数据分析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表：2007年钾肥行业小型企业财务数据分析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图：2003年-2007年钾肥行业成本费用利润率走势图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图：2003年-2007年钾肥行业应收帐款增长趋势图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图：2003年-2007年钾肥行业亏损总额情况分析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图：2003年-2007年钾肥行业固定资产增长趋势图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图：2003年-2007年钾肥行业资本保值增长率走势图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909d9d5014a7a" w:history="1">
        <w:r>
          <w:rPr>
            <w:rStyle w:val="Hyperlink"/>
          </w:rPr>
          <w:t>2003-2008年中国钾肥行业研究报告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909d9d5014a7a" w:history="1">
        <w:r>
          <w:rPr>
            <w:rStyle w:val="Hyperlink"/>
          </w:rPr>
          <w:t>https://www.20087.com/2008-10/R_2003_2008jiafeiyanjiuBaoGao.html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0b41bcb484808" w:history="1">
      <w:r>
        <w:rPr>
          <w:rStyle w:val="Hyperlink"/>
        </w:rPr>
        <w:t>2003-2008年中国钾肥行业研究报告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afeiyanjiuBaoGao.html" TargetMode="External" Id="R878909d9d501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afeiyanjiuBaoGao.html" TargetMode="External" Id="Rceb0b41bcb48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2008-10-01T02:10:00Z</dcterms:created>
  <dcterms:modified xsi:type="dcterms:W3CDTF">2008-10-01T03:10:00Z</dcterms:modified>
  <dc:subject>2003-2008年中国钾肥行业研究报告</dc:subject>
  <dc:title>2003-2008年中国钾肥行业研究报告</dc:title>
  <cp:keywords>2003-2008年中国钾肥行业研究报告</cp:keywords>
  <dc:description>2003-2008年中国钾肥行业研究报告</dc:description>
</cp:coreProperties>
</file>