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de4b4c0bc43b4" w:history="1">
              <w:r>
                <w:rPr>
                  <w:rStyle w:val="Hyperlink"/>
                </w:rPr>
                <w:t>2007～2008年全球笔记本电脑产业发展研究年度报告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de4b4c0bc43b4" w:history="1">
              <w:r>
                <w:rPr>
                  <w:rStyle w:val="Hyperlink"/>
                </w:rPr>
                <w:t>2007～2008年全球笔记本电脑产业发展研究年度报告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de4b4c0bc43b4" w:history="1">
                <w:r>
                  <w:rPr>
                    <w:rStyle w:val="Hyperlink"/>
                  </w:rPr>
                  <w:t>https://www.20087.com/2008-10/R_20072008nianquanqiubijibendiannaochaBaoGao.html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现代办公和学习的重要工具，近年来随着技术的进步和用户需求的变化而不断发展。目前，笔记本电脑不仅在硬件配置上实现了显著提升，如更快的处理器、更高的内存容量以及更高效的图形处理能力，同时在设计上也更加轻薄便携，满足了移动办公的需求。此外，随着云计算和远程协作软件的发展，笔记本电脑已成为实现无缝连接和高效工作的关键设备之一。其集成的高清摄像头、麦克风阵列等组件也为视频会议提供了更好的支持。</w:t>
      </w:r>
      <w:r>
        <w:rPr>
          <w:rFonts w:hint="eastAsia"/>
        </w:rPr>
        <w:br/>
      </w:r>
      <w:r>
        <w:rPr>
          <w:rFonts w:hint="eastAsia"/>
        </w:rPr>
        <w:t>　　未来，笔记本电脑将继续朝着高性能、智能化方向发展。人工智能（AI）技术的应用将使笔记本电脑具备更强的学习能力和个性化服务功能，例如根据用户的使用习惯自动调整系统设置以优化性能。与此同时，环保和可持续发展理念也将深入到笔记本电脑的设计与制造过程中，包括采用可回收材料、降低能耗等措施。另外，随着5G网络的普及，笔记本电脑将能够提供更快的无线连接速度和更低的延迟，为用户提供更加流畅的在线体验，并推动虚拟现实（VR）和增强现实（AR）应用的进一步发展。</w:t>
      </w:r>
      <w:r>
        <w:rPr>
          <w:rFonts w:hint="eastAsia"/>
        </w:rPr>
        <w:br/>
      </w:r>
      <w:r>
        <w:rPr>
          <w:rFonts w:hint="eastAsia"/>
        </w:rPr>
        <w:t>　　本研究报告对全球笔记本电脑产业进行了多方位的研究。本报告详细叙述了当前笔记本电脑产业的发展概述、各国概况、市场竞争格局、重点企业发展概述，未来产业发展预测等，从多个角度阐述了行业发展动向。本报告将帮助业界厂商、投资者或顾客更精确地了解全球笔记本电脑发展概况，得出有价值的趋势分析与结果。</w:t>
      </w:r>
      <w:r>
        <w:rPr>
          <w:rFonts w:hint="eastAsia"/>
        </w:rPr>
        <w:br/>
      </w:r>
      <w:r>
        <w:rPr>
          <w:rFonts w:hint="eastAsia"/>
        </w:rPr>
        <w:t>　　1 2007年全球笔记本电脑产业发展概述</w:t>
      </w:r>
      <w:r>
        <w:rPr>
          <w:rFonts w:hint="eastAsia"/>
        </w:rPr>
        <w:br/>
      </w:r>
      <w:r>
        <w:rPr>
          <w:rFonts w:hint="eastAsia"/>
        </w:rPr>
        <w:t>　　1.1 概况</w:t>
      </w:r>
      <w:r>
        <w:rPr>
          <w:rFonts w:hint="eastAsia"/>
        </w:rPr>
        <w:br/>
      </w:r>
      <w:r>
        <w:rPr>
          <w:rFonts w:hint="eastAsia"/>
        </w:rPr>
        <w:t>　　1.2 主要特征</w:t>
      </w:r>
      <w:r>
        <w:rPr>
          <w:rFonts w:hint="eastAsia"/>
        </w:rPr>
        <w:br/>
      </w:r>
      <w:r>
        <w:rPr>
          <w:rFonts w:hint="eastAsia"/>
        </w:rPr>
        <w:t>　　1.3 发展趋势</w:t>
      </w:r>
      <w:r>
        <w:rPr>
          <w:rFonts w:hint="eastAsia"/>
        </w:rPr>
        <w:br/>
      </w:r>
      <w:r>
        <w:rPr>
          <w:rFonts w:hint="eastAsia"/>
        </w:rPr>
        <w:t>　　2 2007年全球主要国家和地区笔记本电脑产业发展概要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2.3 中国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2.5 欧盟</w:t>
      </w:r>
      <w:r>
        <w:rPr>
          <w:rFonts w:hint="eastAsia"/>
        </w:rPr>
        <w:br/>
      </w:r>
      <w:r>
        <w:rPr>
          <w:rFonts w:hint="eastAsia"/>
        </w:rPr>
        <w:t>　　2.6 中国台湾</w:t>
      </w:r>
      <w:r>
        <w:rPr>
          <w:rFonts w:hint="eastAsia"/>
        </w:rPr>
        <w:br/>
      </w:r>
      <w:r>
        <w:rPr>
          <w:rFonts w:hint="eastAsia"/>
        </w:rPr>
        <w:t>　　3 2007年全球笔记本电脑市场竞争格局</w:t>
      </w:r>
      <w:r>
        <w:rPr>
          <w:rFonts w:hint="eastAsia"/>
        </w:rPr>
        <w:br/>
      </w:r>
      <w:r>
        <w:rPr>
          <w:rFonts w:hint="eastAsia"/>
        </w:rPr>
        <w:t>　　3.1 市场概况</w:t>
      </w:r>
      <w:r>
        <w:rPr>
          <w:rFonts w:hint="eastAsia"/>
        </w:rPr>
        <w:br/>
      </w:r>
      <w:r>
        <w:rPr>
          <w:rFonts w:hint="eastAsia"/>
        </w:rPr>
        <w:t>　　3.1.1 市场规模</w:t>
      </w:r>
      <w:r>
        <w:rPr>
          <w:rFonts w:hint="eastAsia"/>
        </w:rPr>
        <w:br/>
      </w:r>
      <w:r>
        <w:rPr>
          <w:rFonts w:hint="eastAsia"/>
        </w:rPr>
        <w:t>　　3.1.2 产品结构</w:t>
      </w:r>
      <w:r>
        <w:rPr>
          <w:rFonts w:hint="eastAsia"/>
        </w:rPr>
        <w:br/>
      </w:r>
      <w:r>
        <w:rPr>
          <w:rFonts w:hint="eastAsia"/>
        </w:rPr>
        <w:t>　　3.2 竞争格局</w:t>
      </w:r>
      <w:r>
        <w:rPr>
          <w:rFonts w:hint="eastAsia"/>
        </w:rPr>
        <w:br/>
      </w:r>
      <w:r>
        <w:rPr>
          <w:rFonts w:hint="eastAsia"/>
        </w:rPr>
        <w:t>　　4 2007年全球笔记本电脑重点企业发展概述</w:t>
      </w:r>
      <w:r>
        <w:rPr>
          <w:rFonts w:hint="eastAsia"/>
        </w:rPr>
        <w:br/>
      </w:r>
      <w:r>
        <w:rPr>
          <w:rFonts w:hint="eastAsia"/>
        </w:rPr>
        <w:t>　　（一） IBM</w:t>
      </w:r>
      <w:r>
        <w:rPr>
          <w:rFonts w:hint="eastAsia"/>
        </w:rPr>
        <w:br/>
      </w:r>
      <w:r>
        <w:rPr>
          <w:rFonts w:hint="eastAsia"/>
        </w:rPr>
        <w:t>　　（二） HP</w:t>
      </w:r>
      <w:r>
        <w:rPr>
          <w:rFonts w:hint="eastAsia"/>
        </w:rPr>
        <w:br/>
      </w:r>
      <w:r>
        <w:rPr>
          <w:rFonts w:hint="eastAsia"/>
        </w:rPr>
        <w:t>　　（三） DELL</w:t>
      </w:r>
      <w:r>
        <w:rPr>
          <w:rFonts w:hint="eastAsia"/>
        </w:rPr>
        <w:br/>
      </w:r>
      <w:r>
        <w:rPr>
          <w:rFonts w:hint="eastAsia"/>
        </w:rPr>
        <w:t>　　（四） 联想</w:t>
      </w:r>
      <w:r>
        <w:rPr>
          <w:rFonts w:hint="eastAsia"/>
        </w:rPr>
        <w:br/>
      </w:r>
      <w:r>
        <w:rPr>
          <w:rFonts w:hint="eastAsia"/>
        </w:rPr>
        <w:t>　　（五） SUN</w:t>
      </w:r>
      <w:r>
        <w:rPr>
          <w:rFonts w:hint="eastAsia"/>
        </w:rPr>
        <w:br/>
      </w:r>
      <w:r>
        <w:rPr>
          <w:rFonts w:hint="eastAsia"/>
        </w:rPr>
        <w:t>　　（六）　宏基</w:t>
      </w:r>
      <w:r>
        <w:rPr>
          <w:rFonts w:hint="eastAsia"/>
        </w:rPr>
        <w:br/>
      </w:r>
      <w:r>
        <w:rPr>
          <w:rFonts w:hint="eastAsia"/>
        </w:rPr>
        <w:t>　　（七） 东芝</w:t>
      </w:r>
      <w:r>
        <w:rPr>
          <w:rFonts w:hint="eastAsia"/>
        </w:rPr>
        <w:br/>
      </w:r>
      <w:r>
        <w:rPr>
          <w:rFonts w:hint="eastAsia"/>
        </w:rPr>
        <w:t>　　（八） APPLE</w:t>
      </w:r>
      <w:r>
        <w:rPr>
          <w:rFonts w:hint="eastAsia"/>
        </w:rPr>
        <w:br/>
      </w:r>
      <w:r>
        <w:rPr>
          <w:rFonts w:hint="eastAsia"/>
        </w:rPr>
        <w:t>　　5 影响未来全球笔记本电脑产业发展的主要因素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6 未来全球笔记本电脑产业发展预测</w:t>
      </w:r>
      <w:r>
        <w:rPr>
          <w:rFonts w:hint="eastAsia"/>
        </w:rPr>
        <w:br/>
      </w:r>
      <w:r>
        <w:rPr>
          <w:rFonts w:hint="eastAsia"/>
        </w:rPr>
        <w:t>　　（一） 产业规模与产品结构预测</w:t>
      </w:r>
      <w:r>
        <w:rPr>
          <w:rFonts w:hint="eastAsia"/>
        </w:rPr>
        <w:br/>
      </w:r>
      <w:r>
        <w:rPr>
          <w:rFonts w:hint="eastAsia"/>
        </w:rPr>
        <w:t>　　（二） 市场格局变化预测</w:t>
      </w:r>
      <w:r>
        <w:rPr>
          <w:rFonts w:hint="eastAsia"/>
        </w:rPr>
        <w:br/>
      </w:r>
      <w:r>
        <w:rPr>
          <w:rFonts w:hint="eastAsia"/>
        </w:rPr>
        <w:t>　　（三）产业重点投资领域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美国笔记本电脑产业2003－2007年产值与销售额</w:t>
      </w:r>
      <w:r>
        <w:rPr>
          <w:rFonts w:hint="eastAsia"/>
        </w:rPr>
        <w:br/>
      </w:r>
      <w:r>
        <w:rPr>
          <w:rFonts w:hint="eastAsia"/>
        </w:rPr>
        <w:t>　　欧盟笔记本电脑产业2003－2007年产值与销售额</w:t>
      </w:r>
      <w:r>
        <w:rPr>
          <w:rFonts w:hint="eastAsia"/>
        </w:rPr>
        <w:br/>
      </w:r>
      <w:r>
        <w:rPr>
          <w:rFonts w:hint="eastAsia"/>
        </w:rPr>
        <w:t>　　日本笔记本电脑产业2003－2007年产值与销售额</w:t>
      </w:r>
      <w:r>
        <w:rPr>
          <w:rFonts w:hint="eastAsia"/>
        </w:rPr>
        <w:br/>
      </w:r>
      <w:r>
        <w:rPr>
          <w:rFonts w:hint="eastAsia"/>
        </w:rPr>
        <w:t>　　韩国笔记本电脑产业2003－2007年产值与销售额</w:t>
      </w:r>
      <w:r>
        <w:rPr>
          <w:rFonts w:hint="eastAsia"/>
        </w:rPr>
        <w:br/>
      </w:r>
      <w:r>
        <w:rPr>
          <w:rFonts w:hint="eastAsia"/>
        </w:rPr>
        <w:t>　　中国笔记本电脑产业2003－2007年产值与销售额</w:t>
      </w:r>
      <w:r>
        <w:rPr>
          <w:rFonts w:hint="eastAsia"/>
        </w:rPr>
        <w:br/>
      </w:r>
      <w:r>
        <w:rPr>
          <w:rFonts w:hint="eastAsia"/>
        </w:rPr>
        <w:t>　　中国台湾地区笔记本电脑产业2003－2007年产值与销售额</w:t>
      </w:r>
      <w:r>
        <w:rPr>
          <w:rFonts w:hint="eastAsia"/>
        </w:rPr>
        <w:br/>
      </w:r>
      <w:r>
        <w:rPr>
          <w:rFonts w:hint="eastAsia"/>
        </w:rPr>
        <w:t>　　2007年笔记本电脑产业前15位国家和地区排名</w:t>
      </w:r>
      <w:r>
        <w:rPr>
          <w:rFonts w:hint="eastAsia"/>
        </w:rPr>
        <w:br/>
      </w:r>
      <w:r>
        <w:rPr>
          <w:rFonts w:hint="eastAsia"/>
        </w:rPr>
        <w:t>　　主要国家笔记本电脑产业国际竞争力评价表</w:t>
      </w:r>
      <w:r>
        <w:rPr>
          <w:rFonts w:hint="eastAsia"/>
        </w:rPr>
        <w:br/>
      </w:r>
      <w:r>
        <w:rPr>
          <w:rFonts w:hint="eastAsia"/>
        </w:rPr>
        <w:t>　　2008－2012年全球笔记本电脑产品结构预测</w:t>
      </w:r>
      <w:r>
        <w:rPr>
          <w:rFonts w:hint="eastAsia"/>
        </w:rPr>
        <w:br/>
      </w:r>
      <w:r>
        <w:rPr>
          <w:rFonts w:hint="eastAsia"/>
        </w:rPr>
        <w:t>　　2003－2007年全球笔记本电脑产品市场结构图</w:t>
      </w:r>
      <w:r>
        <w:rPr>
          <w:rFonts w:hint="eastAsia"/>
        </w:rPr>
        <w:br/>
      </w:r>
      <w:r>
        <w:rPr>
          <w:rFonts w:hint="eastAsia"/>
        </w:rPr>
        <w:t>　　2003－2007年全球笔记本电脑产业规模的变化趋势</w:t>
      </w:r>
      <w:r>
        <w:rPr>
          <w:rFonts w:hint="eastAsia"/>
        </w:rPr>
        <w:br/>
      </w:r>
      <w:r>
        <w:rPr>
          <w:rFonts w:hint="eastAsia"/>
        </w:rPr>
        <w:t>　　全球笔记本电脑产品销售额统计图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de4b4c0bc43b4" w:history="1">
        <w:r>
          <w:rPr>
            <w:rStyle w:val="Hyperlink"/>
          </w:rPr>
          <w:t>2007～2008年全球笔记本电脑产业发展研究年度报告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de4b4c0bc43b4" w:history="1">
        <w:r>
          <w:rPr>
            <w:rStyle w:val="Hyperlink"/>
          </w:rPr>
          <w:t>https://www.20087.com/2008-10/R_20072008nianquanqiubijibendiannaochaBaoGao.html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3d613f2c747d6" w:history="1">
      <w:r>
        <w:rPr>
          <w:rStyle w:val="Hyperlink"/>
        </w:rPr>
        <w:t>2007～2008年全球笔记本电脑产业发展研究年度报告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2008nianquanqiubijibendiannaochaBaoGao.html" TargetMode="External" Id="R8abde4b4c0bc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2008nianquanqiubijibendiannaochaBaoGao.html" TargetMode="External" Id="R0d03d613f2c7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2008-10-20T01:03:03Z</dcterms:created>
  <dcterms:modified xsi:type="dcterms:W3CDTF">2008-10-20T02:03:03Z</dcterms:modified>
  <dc:subject>2007～2008年全球笔记本电脑产业发展研究年度报告</dc:subject>
  <dc:title>2007～2008年全球笔记本电脑产业发展研究年度报告</dc:title>
  <cp:keywords>2007～2008年全球笔记本电脑产业发展研究年度报告</cp:keywords>
  <dc:description>2007～2008年全球笔记本电脑产业发展研究年度报告</dc:description>
</cp:coreProperties>
</file>