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5e7e95d054646" w:history="1">
              <w:r>
                <w:rPr>
                  <w:rStyle w:val="Hyperlink"/>
                </w:rPr>
                <w:t>2007-2008年车用发动机技术发展趋势预测报告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5e7e95d054646" w:history="1">
              <w:r>
                <w:rPr>
                  <w:rStyle w:val="Hyperlink"/>
                </w:rPr>
                <w:t>2007-2008年车用发动机技术发展趋势预测报告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5e7e95d054646" w:history="1">
                <w:r>
                  <w:rPr>
                    <w:rStyle w:val="Hyperlink"/>
                  </w:rPr>
                  <w:t>https://www.20087.com/2008-10/R_2007_2008niancheyongfadongjijishufazBaoGao.html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促进我国发动机技术创新和产品结构调整，在广泛搜集、分析和整理国内外发动机最新论文、技术文件和标准等技术资料的基础上，编写了本报告。报告中主要叙述发动机国内外现状；发动机的国内外技术发展趋势分析；重点领域专利发展状况；国内外主要发动机研究机构介绍以及国外最新技术文章。该报告将为我国发动机行业和企业经营决策、产品技术创新、与国外技术交流和合作以及产品出口提供有价值的重要信息和参考资料。</w:t>
      </w:r>
      <w:r>
        <w:rPr>
          <w:rFonts w:hint="eastAsia"/>
        </w:rPr>
        <w:br/>
      </w:r>
      <w:r>
        <w:rPr>
          <w:rFonts w:hint="eastAsia"/>
        </w:rPr>
        <w:t>　　1. 发动机国内外现状</w:t>
      </w:r>
      <w:r>
        <w:rPr>
          <w:rFonts w:hint="eastAsia"/>
        </w:rPr>
        <w:br/>
      </w:r>
      <w:r>
        <w:rPr>
          <w:rFonts w:hint="eastAsia"/>
        </w:rPr>
        <w:t>　　1.1 行业概况</w:t>
      </w:r>
      <w:r>
        <w:rPr>
          <w:rFonts w:hint="eastAsia"/>
        </w:rPr>
        <w:br/>
      </w:r>
      <w:r>
        <w:rPr>
          <w:rFonts w:hint="eastAsia"/>
        </w:rPr>
        <w:t>　　1.2 存在的问题</w:t>
      </w:r>
      <w:r>
        <w:rPr>
          <w:rFonts w:hint="eastAsia"/>
        </w:rPr>
        <w:br/>
      </w:r>
      <w:r>
        <w:rPr>
          <w:rFonts w:hint="eastAsia"/>
        </w:rPr>
        <w:t>　　1.3 行业发展环境</w:t>
      </w:r>
      <w:r>
        <w:rPr>
          <w:rFonts w:hint="eastAsia"/>
        </w:rPr>
        <w:br/>
      </w:r>
      <w:r>
        <w:rPr>
          <w:rFonts w:hint="eastAsia"/>
        </w:rPr>
        <w:t>　　2. 2007年中国车用发动机发展运行情况</w:t>
      </w:r>
      <w:r>
        <w:rPr>
          <w:rFonts w:hint="eastAsia"/>
        </w:rPr>
        <w:br/>
      </w:r>
      <w:r>
        <w:rPr>
          <w:rFonts w:hint="eastAsia"/>
        </w:rPr>
        <w:t>　　2.1 产品分类</w:t>
      </w:r>
      <w:r>
        <w:rPr>
          <w:rFonts w:hint="eastAsia"/>
        </w:rPr>
        <w:br/>
      </w:r>
      <w:r>
        <w:rPr>
          <w:rFonts w:hint="eastAsia"/>
        </w:rPr>
        <w:t>　　2.2 车用发动机产销情况分析</w:t>
      </w:r>
      <w:r>
        <w:rPr>
          <w:rFonts w:hint="eastAsia"/>
        </w:rPr>
        <w:br/>
      </w:r>
      <w:r>
        <w:rPr>
          <w:rFonts w:hint="eastAsia"/>
        </w:rPr>
        <w:t>　　3. 发动机研究和发展情况</w:t>
      </w:r>
      <w:r>
        <w:rPr>
          <w:rFonts w:hint="eastAsia"/>
        </w:rPr>
        <w:br/>
      </w:r>
      <w:r>
        <w:rPr>
          <w:rFonts w:hint="eastAsia"/>
        </w:rPr>
        <w:t>　　4. 发动机相关专利技术重点企业分析</w:t>
      </w:r>
      <w:r>
        <w:rPr>
          <w:rFonts w:hint="eastAsia"/>
        </w:rPr>
        <w:br/>
      </w:r>
      <w:r>
        <w:rPr>
          <w:rFonts w:hint="eastAsia"/>
        </w:rPr>
        <w:t>　　4.1 BOSCH GMBH ROBERT</w:t>
      </w:r>
      <w:r>
        <w:rPr>
          <w:rFonts w:hint="eastAsia"/>
        </w:rPr>
        <w:br/>
      </w:r>
      <w:r>
        <w:rPr>
          <w:rFonts w:hint="eastAsia"/>
        </w:rPr>
        <w:t>　　4.2 NISSAN MOTOR CO LTD</w:t>
      </w:r>
      <w:r>
        <w:rPr>
          <w:rFonts w:hint="eastAsia"/>
        </w:rPr>
        <w:br/>
      </w:r>
      <w:r>
        <w:rPr>
          <w:rFonts w:hint="eastAsia"/>
        </w:rPr>
        <w:t>　　4.3 LUCAS IND PLC</w:t>
      </w:r>
      <w:r>
        <w:rPr>
          <w:rFonts w:hint="eastAsia"/>
        </w:rPr>
        <w:br/>
      </w:r>
      <w:r>
        <w:rPr>
          <w:rFonts w:hint="eastAsia"/>
        </w:rPr>
        <w:t>　　4.4 TOYOTA JIDOSHA KK</w:t>
      </w:r>
      <w:r>
        <w:rPr>
          <w:rFonts w:hint="eastAsia"/>
        </w:rPr>
        <w:br/>
      </w:r>
      <w:r>
        <w:rPr>
          <w:rFonts w:hint="eastAsia"/>
        </w:rPr>
        <w:t>　　4.5 NIPPONDENSO CO LTD</w:t>
      </w:r>
      <w:r>
        <w:rPr>
          <w:rFonts w:hint="eastAsia"/>
        </w:rPr>
        <w:br/>
      </w:r>
      <w:r>
        <w:rPr>
          <w:rFonts w:hint="eastAsia"/>
        </w:rPr>
        <w:t>　　4.6 SIEMENS AG</w:t>
      </w:r>
      <w:r>
        <w:rPr>
          <w:rFonts w:hint="eastAsia"/>
        </w:rPr>
        <w:br/>
      </w:r>
      <w:r>
        <w:rPr>
          <w:rFonts w:hint="eastAsia"/>
        </w:rPr>
        <w:t>　　5. 车用发动机节能环保技术趋势</w:t>
      </w:r>
      <w:r>
        <w:rPr>
          <w:rFonts w:hint="eastAsia"/>
        </w:rPr>
        <w:br/>
      </w:r>
      <w:r>
        <w:rPr>
          <w:rFonts w:hint="eastAsia"/>
        </w:rPr>
        <w:t>　　5.1 中国汽车尾气排放标准的演变过程分析及环保要求</w:t>
      </w:r>
      <w:r>
        <w:rPr>
          <w:rFonts w:hint="eastAsia"/>
        </w:rPr>
        <w:br/>
      </w:r>
      <w:r>
        <w:rPr>
          <w:rFonts w:hint="eastAsia"/>
        </w:rPr>
        <w:t>　　5.1.1 欧洲排放标准是中国汽车排放标准的重要参考</w:t>
      </w:r>
      <w:r>
        <w:rPr>
          <w:rFonts w:hint="eastAsia"/>
        </w:rPr>
        <w:br/>
      </w:r>
      <w:r>
        <w:rPr>
          <w:rFonts w:hint="eastAsia"/>
        </w:rPr>
        <w:t>　　1 欧洲Ⅰ号、欧洲Ⅱ号、欧洲Ⅲ号排放标准解析</w:t>
      </w:r>
      <w:r>
        <w:rPr>
          <w:rFonts w:hint="eastAsia"/>
        </w:rPr>
        <w:br/>
      </w:r>
      <w:r>
        <w:rPr>
          <w:rFonts w:hint="eastAsia"/>
        </w:rPr>
        <w:t>　　2 中国实施欧洲排放标准的过程</w:t>
      </w:r>
      <w:r>
        <w:rPr>
          <w:rFonts w:hint="eastAsia"/>
        </w:rPr>
        <w:br/>
      </w:r>
      <w:r>
        <w:rPr>
          <w:rFonts w:hint="eastAsia"/>
        </w:rPr>
        <w:t>　　3 2007年中国进入国Ⅲ、Ⅳ排放标准阶段</w:t>
      </w:r>
      <w:r>
        <w:rPr>
          <w:rFonts w:hint="eastAsia"/>
        </w:rPr>
        <w:br/>
      </w:r>
      <w:r>
        <w:rPr>
          <w:rFonts w:hint="eastAsia"/>
        </w:rPr>
        <w:t>　　5.1.2 2006年底国内部分城市已经开始实施国家Ⅲ号标准</w:t>
      </w:r>
      <w:r>
        <w:rPr>
          <w:rFonts w:hint="eastAsia"/>
        </w:rPr>
        <w:br/>
      </w:r>
      <w:r>
        <w:rPr>
          <w:rFonts w:hint="eastAsia"/>
        </w:rPr>
        <w:t>　　1 北京市率先实施国家Ⅲ号标准</w:t>
      </w:r>
      <w:r>
        <w:rPr>
          <w:rFonts w:hint="eastAsia"/>
        </w:rPr>
        <w:br/>
      </w:r>
      <w:r>
        <w:rPr>
          <w:rFonts w:hint="eastAsia"/>
        </w:rPr>
        <w:t>　　2 2006年各大城市相继开始实施国家Ⅲ号标准</w:t>
      </w:r>
      <w:r>
        <w:rPr>
          <w:rFonts w:hint="eastAsia"/>
        </w:rPr>
        <w:br/>
      </w:r>
      <w:r>
        <w:rPr>
          <w:rFonts w:hint="eastAsia"/>
        </w:rPr>
        <w:t>　　5.1.3 2007年全国全部实施国家Ⅲ号带来的巨大商机</w:t>
      </w:r>
      <w:r>
        <w:rPr>
          <w:rFonts w:hint="eastAsia"/>
        </w:rPr>
        <w:br/>
      </w:r>
      <w:r>
        <w:rPr>
          <w:rFonts w:hint="eastAsia"/>
        </w:rPr>
        <w:t>　　5.2 车用柴油发动机将成为未来发动机行业的新宠儿</w:t>
      </w:r>
      <w:r>
        <w:rPr>
          <w:rFonts w:hint="eastAsia"/>
        </w:rPr>
        <w:br/>
      </w:r>
      <w:r>
        <w:rPr>
          <w:rFonts w:hint="eastAsia"/>
        </w:rPr>
        <w:t>　　5.2.1 柴油发动机成为轿车发动机市场的发展方向</w:t>
      </w:r>
      <w:r>
        <w:rPr>
          <w:rFonts w:hint="eastAsia"/>
        </w:rPr>
        <w:br/>
      </w:r>
      <w:r>
        <w:rPr>
          <w:rFonts w:hint="eastAsia"/>
        </w:rPr>
        <w:t>　　1. 从2004到2006年欧洲客车市场柴油发动机呈现强烈的增长态势</w:t>
      </w:r>
      <w:r>
        <w:rPr>
          <w:rFonts w:hint="eastAsia"/>
        </w:rPr>
        <w:br/>
      </w:r>
      <w:r>
        <w:rPr>
          <w:rFonts w:hint="eastAsia"/>
        </w:rPr>
        <w:t>　　2. 欧洲客车市场柴油发动机成为新宠的原因</w:t>
      </w:r>
      <w:r>
        <w:rPr>
          <w:rFonts w:hint="eastAsia"/>
        </w:rPr>
        <w:br/>
      </w:r>
      <w:r>
        <w:rPr>
          <w:rFonts w:hint="eastAsia"/>
        </w:rPr>
        <w:t>　　5.2.2 《中国柴油轿车发展建议书》为中国柴油发动机的发展指明方向</w:t>
      </w:r>
      <w:r>
        <w:rPr>
          <w:rFonts w:hint="eastAsia"/>
        </w:rPr>
        <w:br/>
      </w:r>
      <w:r>
        <w:rPr>
          <w:rFonts w:hint="eastAsia"/>
        </w:rPr>
        <w:t>　　5.2.3 中国柴油发动机发展障碍分析</w:t>
      </w:r>
      <w:r>
        <w:rPr>
          <w:rFonts w:hint="eastAsia"/>
        </w:rPr>
        <w:br/>
      </w:r>
      <w:r>
        <w:rPr>
          <w:rFonts w:hint="eastAsia"/>
        </w:rPr>
        <w:t>　　5.3 混合动力和天然气、生物燃料发动机将撑起“绿色动力时代”</w:t>
      </w:r>
      <w:r>
        <w:rPr>
          <w:rFonts w:hint="eastAsia"/>
        </w:rPr>
        <w:br/>
      </w:r>
      <w:r>
        <w:rPr>
          <w:rFonts w:hint="eastAsia"/>
        </w:rPr>
        <w:t>　　5.3.1 混合动力未来发展之路</w:t>
      </w:r>
      <w:r>
        <w:rPr>
          <w:rFonts w:hint="eastAsia"/>
        </w:rPr>
        <w:br/>
      </w:r>
      <w:r>
        <w:rPr>
          <w:rFonts w:hint="eastAsia"/>
        </w:rPr>
        <w:t>　　1. 目前混合动力发展状况</w:t>
      </w:r>
      <w:r>
        <w:rPr>
          <w:rFonts w:hint="eastAsia"/>
        </w:rPr>
        <w:br/>
      </w:r>
      <w:r>
        <w:rPr>
          <w:rFonts w:hint="eastAsia"/>
        </w:rPr>
        <w:t>　　2. 目前全球消费者对混合动力汽车购买欲望分析</w:t>
      </w:r>
      <w:r>
        <w:rPr>
          <w:rFonts w:hint="eastAsia"/>
        </w:rPr>
        <w:br/>
      </w:r>
      <w:r>
        <w:rPr>
          <w:rFonts w:hint="eastAsia"/>
        </w:rPr>
        <w:t>　　3. 混合动力未来发展方向和前景</w:t>
      </w:r>
      <w:r>
        <w:rPr>
          <w:rFonts w:hint="eastAsia"/>
        </w:rPr>
        <w:br/>
      </w:r>
      <w:r>
        <w:rPr>
          <w:rFonts w:hint="eastAsia"/>
        </w:rPr>
        <w:t>　　5.3.2 天然气发动机在全球发展情况分析</w:t>
      </w:r>
      <w:r>
        <w:rPr>
          <w:rFonts w:hint="eastAsia"/>
        </w:rPr>
        <w:br/>
      </w:r>
      <w:r>
        <w:rPr>
          <w:rFonts w:hint="eastAsia"/>
        </w:rPr>
        <w:t>　　5.3.3 新燃料发动机代表新能源时代的到来</w:t>
      </w:r>
      <w:r>
        <w:rPr>
          <w:rFonts w:hint="eastAsia"/>
        </w:rPr>
        <w:br/>
      </w:r>
      <w:r>
        <w:rPr>
          <w:rFonts w:hint="eastAsia"/>
        </w:rPr>
        <w:t>　　6. 2007-2008年车用发动机行业技术发展焦点</w:t>
      </w:r>
      <w:r>
        <w:rPr>
          <w:rFonts w:hint="eastAsia"/>
        </w:rPr>
        <w:br/>
      </w:r>
      <w:r>
        <w:rPr>
          <w:rFonts w:hint="eastAsia"/>
        </w:rPr>
        <w:t>　　6.1 未来5-10年车用发动机的技术发展趋势分析</w:t>
      </w:r>
      <w:r>
        <w:rPr>
          <w:rFonts w:hint="eastAsia"/>
        </w:rPr>
        <w:br/>
      </w:r>
      <w:r>
        <w:rPr>
          <w:rFonts w:hint="eastAsia"/>
        </w:rPr>
        <w:t>　　6.2 汽油发动机技术发展趋势分析</w:t>
      </w:r>
      <w:r>
        <w:rPr>
          <w:rFonts w:hint="eastAsia"/>
        </w:rPr>
        <w:br/>
      </w:r>
      <w:r>
        <w:rPr>
          <w:rFonts w:hint="eastAsia"/>
        </w:rPr>
        <w:t>　　6.3 柴油发动机和汽油发动机的性能比较</w:t>
      </w:r>
      <w:r>
        <w:rPr>
          <w:rFonts w:hint="eastAsia"/>
        </w:rPr>
        <w:br/>
      </w:r>
      <w:r>
        <w:rPr>
          <w:rFonts w:hint="eastAsia"/>
        </w:rPr>
        <w:t>　　7. 国外最新技术文章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5e7e95d054646" w:history="1">
        <w:r>
          <w:rPr>
            <w:rStyle w:val="Hyperlink"/>
          </w:rPr>
          <w:t>2007-2008年车用发动机技术发展趋势预测报告</w:t>
        </w:r>
      </w:hyperlink>
      <w:r>
        <w:rPr>
          <w:color w:val="C00000"/>
        </w:rPr>
        <w:t>》，报告编号：</w:t>
      </w:r>
      <w:r>
        <w:rPr>
          <w:rFonts w:hint="eastAsia"/>
          <w:color w:val="C00000"/>
        </w:rPr>
        <w:t>0250626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5e7e95d054646" w:history="1">
        <w:r>
          <w:rPr>
            <w:rStyle w:val="Hyperlink"/>
          </w:rPr>
          <w:t>https://www.20087.com/2008-10/R_2007_2008niancheyongfadongjijishufazBaoGao.html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6ce039e82406c" w:history="1">
      <w:r>
        <w:rPr>
          <w:rStyle w:val="Hyperlink"/>
        </w:rPr>
        <w:t>2007-2008年车用发动机技术发展趋势预测报告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7_2008niancheyongfadongjijishufazBaoGao.html" TargetMode="External" Id="R7e35e7e95d054646" /></Relationships>
</file>

<file path=word/_rels/header2.xml.rels>&#65279;<?xml version="1.0" encoding="utf-8"?><Relationships xmlns="http://schemas.openxmlformats.org/package/2006/relationships"><Relationship Type="http://schemas.openxmlformats.org/officeDocument/2006/relationships/hyperlink" Target="https://www.20087.com/2008-10/R_2007_2008niancheyongfadongjijishufazBaoGao.html" TargetMode="External" Id="R1fe6ce039e82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2008-10-20T01:23:00Z</dcterms:created>
  <dcterms:modified xsi:type="dcterms:W3CDTF">2008-10-20T02:23:00Z</dcterms:modified>
  <dc:subject>2007-2008年车用发动机技术发展趋势预测报告</dc:subject>
  <dc:title>2007-2008年车用发动机技术发展趋势预测报告</dc:title>
  <cp:keywords>2007-2008年车用发动机技术发展趋势预测报告</cp:keywords>
  <dc:description>2007-2008年车用发动机技术发展趋势预测报告</dc:description>
</cp:coreProperties>
</file>