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8db3782b62417b" w:history="1">
              <w:r>
                <w:rPr>
                  <w:rStyle w:val="Hyperlink"/>
                </w:rPr>
                <w:t>2008年中国乙烯行业竞争力评价报告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8db3782b62417b" w:history="1">
              <w:r>
                <w:rPr>
                  <w:rStyle w:val="Hyperlink"/>
                </w:rPr>
                <w:t>2008年中国乙烯行业竞争力评价报告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8db3782b62417b" w:history="1">
                <w:r>
                  <w:rPr>
                    <w:rStyle w:val="Hyperlink"/>
                  </w:rPr>
                  <w:t>https://www.20087.com/2008-10/R_2008yixijingzhenglipingjiaBaoGao.html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烯是石化行业中最重要的基础原料之一，广泛用于生产塑料、纤维、橡胶等多种化工产品。近年来，随着全球经济的复苏以及新兴经济体的崛起，对乙烯及其衍生物的需求呈现稳步上升的趋势。中国、印度等亚洲国家由于经济快速发展，成为了全球乙烯消费增长的主要驱动力。同时，技术创新也在不断推动乙烯生产工艺的进步，例如采用先进的裂解技术提高了乙烯收率，降低了生产成本。</w:t>
      </w:r>
      <w:r>
        <w:rPr>
          <w:rFonts w:hint="eastAsia"/>
        </w:rPr>
        <w:br/>
      </w:r>
      <w:r>
        <w:rPr>
          <w:rFonts w:hint="eastAsia"/>
        </w:rPr>
        <w:t>　　未来，乙烯产业将持续受益于下游行业的扩展和技术进步。市场调研网指出，一方面，随着新材料、新技术的不断涌现，乙烯下游产品结构将进一步优化，特种工程塑料、高性能纤维等领域将迎来新的发展机遇。另一方面，随着全球对环境保护重视程度的不断提高，乙烯生产企业需要更加注重节能减排和循环经济发展模式的应用，以实现可持续发展目标。此外，通过加强国际合作，促进资源和技术共享，也有助于提升整个产业链的竞争优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中国乙烯行业竞争力模型构建</w:t>
      </w:r>
      <w:r>
        <w:rPr>
          <w:rFonts w:hint="eastAsia"/>
        </w:rPr>
        <w:br/>
      </w:r>
      <w:r>
        <w:rPr>
          <w:rFonts w:hint="eastAsia"/>
        </w:rPr>
        <w:t>　　1.1 关键因素分析</w:t>
      </w:r>
      <w:r>
        <w:rPr>
          <w:rFonts w:hint="eastAsia"/>
        </w:rPr>
        <w:br/>
      </w:r>
      <w:r>
        <w:rPr>
          <w:rFonts w:hint="eastAsia"/>
        </w:rPr>
        <w:t>　　1.2 指标权重选择</w:t>
      </w:r>
      <w:r>
        <w:rPr>
          <w:rFonts w:hint="eastAsia"/>
        </w:rPr>
        <w:br/>
      </w:r>
      <w:r>
        <w:rPr>
          <w:rFonts w:hint="eastAsia"/>
        </w:rPr>
        <w:t>　　1.3 模型构建</w:t>
      </w:r>
      <w:r>
        <w:rPr>
          <w:rFonts w:hint="eastAsia"/>
        </w:rPr>
        <w:br/>
      </w:r>
      <w:r>
        <w:rPr>
          <w:rFonts w:hint="eastAsia"/>
        </w:rPr>
        <w:t>　　1.4 相关解释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中国乙烯行业竞争格局分析</w:t>
      </w:r>
      <w:r>
        <w:rPr>
          <w:rFonts w:hint="eastAsia"/>
        </w:rPr>
        <w:br/>
      </w:r>
      <w:r>
        <w:rPr>
          <w:rFonts w:hint="eastAsia"/>
        </w:rPr>
        <w:t>　　2.1 集中度分析</w:t>
      </w:r>
      <w:r>
        <w:rPr>
          <w:rFonts w:hint="eastAsia"/>
        </w:rPr>
        <w:br/>
      </w:r>
      <w:r>
        <w:rPr>
          <w:rFonts w:hint="eastAsia"/>
        </w:rPr>
        <w:t>　　2.2 进入退出壁垒分析</w:t>
      </w:r>
      <w:r>
        <w:rPr>
          <w:rFonts w:hint="eastAsia"/>
        </w:rPr>
        <w:br/>
      </w:r>
      <w:r>
        <w:rPr>
          <w:rFonts w:hint="eastAsia"/>
        </w:rPr>
        <w:t>　　2.3 替代品分析</w:t>
      </w:r>
      <w:r>
        <w:rPr>
          <w:rFonts w:hint="eastAsia"/>
        </w:rPr>
        <w:br/>
      </w:r>
      <w:r>
        <w:rPr>
          <w:rFonts w:hint="eastAsia"/>
        </w:rPr>
        <w:t>　　2.4 生命周期</w:t>
      </w:r>
      <w:r>
        <w:rPr>
          <w:rFonts w:hint="eastAsia"/>
        </w:rPr>
        <w:br/>
      </w:r>
      <w:r>
        <w:rPr>
          <w:rFonts w:hint="eastAsia"/>
        </w:rPr>
        <w:t>　　2.5 价值链分析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中国乙烯行业市场竞争力评价</w:t>
      </w:r>
      <w:r>
        <w:rPr>
          <w:rFonts w:hint="eastAsia"/>
        </w:rPr>
        <w:br/>
      </w:r>
      <w:r>
        <w:rPr>
          <w:rFonts w:hint="eastAsia"/>
        </w:rPr>
        <w:t>　　3.1 中国乙烯行业市场分析</w:t>
      </w:r>
      <w:r>
        <w:rPr>
          <w:rFonts w:hint="eastAsia"/>
        </w:rPr>
        <w:br/>
      </w:r>
      <w:r>
        <w:rPr>
          <w:rFonts w:hint="eastAsia"/>
        </w:rPr>
        <w:t>　　　　3.1.1 供给分析</w:t>
      </w:r>
      <w:r>
        <w:rPr>
          <w:rFonts w:hint="eastAsia"/>
        </w:rPr>
        <w:br/>
      </w:r>
      <w:r>
        <w:rPr>
          <w:rFonts w:hint="eastAsia"/>
        </w:rPr>
        <w:t>　　　　3.1.2 需求分析</w:t>
      </w:r>
      <w:r>
        <w:rPr>
          <w:rFonts w:hint="eastAsia"/>
        </w:rPr>
        <w:br/>
      </w:r>
      <w:r>
        <w:rPr>
          <w:rFonts w:hint="eastAsia"/>
        </w:rPr>
        <w:t>　　　　3.1.3 供需平衡分析</w:t>
      </w:r>
      <w:r>
        <w:rPr>
          <w:rFonts w:hint="eastAsia"/>
        </w:rPr>
        <w:br/>
      </w:r>
      <w:r>
        <w:rPr>
          <w:rFonts w:hint="eastAsia"/>
        </w:rPr>
        <w:t>　　　　3.1.4 价格分析</w:t>
      </w:r>
      <w:r>
        <w:rPr>
          <w:rFonts w:hint="eastAsia"/>
        </w:rPr>
        <w:br/>
      </w:r>
      <w:r>
        <w:rPr>
          <w:rFonts w:hint="eastAsia"/>
        </w:rPr>
        <w:t>　　　　3.1.5 市场竞争力总体变化趋势</w:t>
      </w:r>
      <w:r>
        <w:rPr>
          <w:rFonts w:hint="eastAsia"/>
        </w:rPr>
        <w:br/>
      </w:r>
      <w:r>
        <w:rPr>
          <w:rFonts w:hint="eastAsia"/>
        </w:rPr>
        <w:t>　　3.2 子行业市场竞争力评价</w:t>
      </w:r>
      <w:r>
        <w:rPr>
          <w:rFonts w:hint="eastAsia"/>
        </w:rPr>
        <w:br/>
      </w:r>
      <w:r>
        <w:rPr>
          <w:rFonts w:hint="eastAsia"/>
        </w:rPr>
        <w:t>　　3.3 区域市场竞争力评价</w:t>
      </w:r>
      <w:r>
        <w:rPr>
          <w:rFonts w:hint="eastAsia"/>
        </w:rPr>
        <w:br/>
      </w:r>
      <w:r>
        <w:rPr>
          <w:rFonts w:hint="eastAsia"/>
        </w:rPr>
        <w:t>　　3.4 企业市场竞争力评价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中国乙烯行业财务竞争力评价</w:t>
      </w:r>
      <w:r>
        <w:rPr>
          <w:rFonts w:hint="eastAsia"/>
        </w:rPr>
        <w:br/>
      </w:r>
      <w:r>
        <w:rPr>
          <w:rFonts w:hint="eastAsia"/>
        </w:rPr>
        <w:t>　　4.1 中国乙烯行业财务分析</w:t>
      </w:r>
      <w:r>
        <w:rPr>
          <w:rFonts w:hint="eastAsia"/>
        </w:rPr>
        <w:br/>
      </w:r>
      <w:r>
        <w:rPr>
          <w:rFonts w:hint="eastAsia"/>
        </w:rPr>
        <w:t>　　　　4.1.1 营运能力</w:t>
      </w:r>
      <w:r>
        <w:rPr>
          <w:rFonts w:hint="eastAsia"/>
        </w:rPr>
        <w:br/>
      </w:r>
      <w:r>
        <w:rPr>
          <w:rFonts w:hint="eastAsia"/>
        </w:rPr>
        <w:t>　　　　4.1.2 偿债能力</w:t>
      </w:r>
      <w:r>
        <w:rPr>
          <w:rFonts w:hint="eastAsia"/>
        </w:rPr>
        <w:br/>
      </w:r>
      <w:r>
        <w:rPr>
          <w:rFonts w:hint="eastAsia"/>
        </w:rPr>
        <w:t>　　　　4.1.3 获利能力</w:t>
      </w:r>
      <w:r>
        <w:rPr>
          <w:rFonts w:hint="eastAsia"/>
        </w:rPr>
        <w:br/>
      </w:r>
      <w:r>
        <w:rPr>
          <w:rFonts w:hint="eastAsia"/>
        </w:rPr>
        <w:t>　　　　4.1.4 发展能力</w:t>
      </w:r>
      <w:r>
        <w:rPr>
          <w:rFonts w:hint="eastAsia"/>
        </w:rPr>
        <w:br/>
      </w:r>
      <w:r>
        <w:rPr>
          <w:rFonts w:hint="eastAsia"/>
        </w:rPr>
        <w:t>　　　　4.1.5 财务竞争力总体变化趋势</w:t>
      </w:r>
      <w:r>
        <w:rPr>
          <w:rFonts w:hint="eastAsia"/>
        </w:rPr>
        <w:br/>
      </w:r>
      <w:r>
        <w:rPr>
          <w:rFonts w:hint="eastAsia"/>
        </w:rPr>
        <w:t>　　4.2 子行业财务竞争力评价</w:t>
      </w:r>
      <w:r>
        <w:rPr>
          <w:rFonts w:hint="eastAsia"/>
        </w:rPr>
        <w:br/>
      </w:r>
      <w:r>
        <w:rPr>
          <w:rFonts w:hint="eastAsia"/>
        </w:rPr>
        <w:t>　　4.3 区域财务竞争力评价</w:t>
      </w:r>
      <w:r>
        <w:rPr>
          <w:rFonts w:hint="eastAsia"/>
        </w:rPr>
        <w:br/>
      </w:r>
      <w:r>
        <w:rPr>
          <w:rFonts w:hint="eastAsia"/>
        </w:rPr>
        <w:t>　　4.4 企业财务竞争力评价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中国乙烯行业技术竞争力评价</w:t>
      </w:r>
      <w:r>
        <w:rPr>
          <w:rFonts w:hint="eastAsia"/>
        </w:rPr>
        <w:br/>
      </w:r>
      <w:r>
        <w:rPr>
          <w:rFonts w:hint="eastAsia"/>
        </w:rPr>
        <w:t>　　5.1 中国乙烯行业技术分析</w:t>
      </w:r>
      <w:r>
        <w:rPr>
          <w:rFonts w:hint="eastAsia"/>
        </w:rPr>
        <w:br/>
      </w:r>
      <w:r>
        <w:rPr>
          <w:rFonts w:hint="eastAsia"/>
        </w:rPr>
        <w:t>　　　　5.1.1 技术历史沿革</w:t>
      </w:r>
      <w:r>
        <w:rPr>
          <w:rFonts w:hint="eastAsia"/>
        </w:rPr>
        <w:br/>
      </w:r>
      <w:r>
        <w:rPr>
          <w:rFonts w:hint="eastAsia"/>
        </w:rPr>
        <w:t>　　　　5.1.2 新技术进展</w:t>
      </w:r>
      <w:r>
        <w:rPr>
          <w:rFonts w:hint="eastAsia"/>
        </w:rPr>
        <w:br/>
      </w:r>
      <w:r>
        <w:rPr>
          <w:rFonts w:hint="eastAsia"/>
        </w:rPr>
        <w:t>　　　　5.1.3 技术竞争力变化趋势</w:t>
      </w:r>
      <w:r>
        <w:rPr>
          <w:rFonts w:hint="eastAsia"/>
        </w:rPr>
        <w:br/>
      </w:r>
      <w:r>
        <w:rPr>
          <w:rFonts w:hint="eastAsia"/>
        </w:rPr>
        <w:t>　　5.2 子行业技术竞争力评价</w:t>
      </w:r>
      <w:r>
        <w:rPr>
          <w:rFonts w:hint="eastAsia"/>
        </w:rPr>
        <w:br/>
      </w:r>
      <w:r>
        <w:rPr>
          <w:rFonts w:hint="eastAsia"/>
        </w:rPr>
        <w:t>　　5.3 区域技术竞争力评价</w:t>
      </w:r>
      <w:r>
        <w:rPr>
          <w:rFonts w:hint="eastAsia"/>
        </w:rPr>
        <w:br/>
      </w:r>
      <w:r>
        <w:rPr>
          <w:rFonts w:hint="eastAsia"/>
        </w:rPr>
        <w:t>　　5.4 企业技术竞争力评价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中国乙烯行业核心竞争力评价</w:t>
      </w:r>
      <w:r>
        <w:rPr>
          <w:rFonts w:hint="eastAsia"/>
        </w:rPr>
        <w:br/>
      </w:r>
      <w:r>
        <w:rPr>
          <w:rFonts w:hint="eastAsia"/>
        </w:rPr>
        <w:t>　　6.1 中国乙烯行业机会风险分析</w:t>
      </w:r>
      <w:r>
        <w:rPr>
          <w:rFonts w:hint="eastAsia"/>
        </w:rPr>
        <w:br/>
      </w:r>
      <w:r>
        <w:rPr>
          <w:rFonts w:hint="eastAsia"/>
        </w:rPr>
        <w:t>　　　　6.1.1 行业机会</w:t>
      </w:r>
      <w:r>
        <w:rPr>
          <w:rFonts w:hint="eastAsia"/>
        </w:rPr>
        <w:br/>
      </w:r>
      <w:r>
        <w:rPr>
          <w:rFonts w:hint="eastAsia"/>
        </w:rPr>
        <w:t>　　　　6.1.2 行业风险</w:t>
      </w:r>
      <w:r>
        <w:rPr>
          <w:rFonts w:hint="eastAsia"/>
        </w:rPr>
        <w:br/>
      </w:r>
      <w:r>
        <w:rPr>
          <w:rFonts w:hint="eastAsia"/>
        </w:rPr>
        <w:t>　　　　6.1.3 风险控制措施</w:t>
      </w:r>
      <w:r>
        <w:rPr>
          <w:rFonts w:hint="eastAsia"/>
        </w:rPr>
        <w:br/>
      </w:r>
      <w:r>
        <w:rPr>
          <w:rFonts w:hint="eastAsia"/>
        </w:rPr>
        <w:t>　　　　6.1.4 核心竞争力总体变化趋势</w:t>
      </w:r>
      <w:r>
        <w:rPr>
          <w:rFonts w:hint="eastAsia"/>
        </w:rPr>
        <w:br/>
      </w:r>
      <w:r>
        <w:rPr>
          <w:rFonts w:hint="eastAsia"/>
        </w:rPr>
        <w:t>　　6.2 子行业核心竞争力评价</w:t>
      </w:r>
      <w:r>
        <w:rPr>
          <w:rFonts w:hint="eastAsia"/>
        </w:rPr>
        <w:br/>
      </w:r>
      <w:r>
        <w:rPr>
          <w:rFonts w:hint="eastAsia"/>
        </w:rPr>
        <w:t>　　6.3 区域核心竞争力评价</w:t>
      </w:r>
      <w:r>
        <w:rPr>
          <w:rFonts w:hint="eastAsia"/>
        </w:rPr>
        <w:br/>
      </w:r>
      <w:r>
        <w:rPr>
          <w:rFonts w:hint="eastAsia"/>
        </w:rPr>
        <w:t>　　6.4 企业核心竞争力评价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中^智^林^：中国乙烯行业综合竞争力评价</w:t>
      </w:r>
      <w:r>
        <w:rPr>
          <w:rFonts w:hint="eastAsia"/>
        </w:rPr>
        <w:br/>
      </w:r>
      <w:r>
        <w:rPr>
          <w:rFonts w:hint="eastAsia"/>
        </w:rPr>
        <w:t>　　7.1 中国乙烯行业综合竞争力评价</w:t>
      </w:r>
      <w:r>
        <w:rPr>
          <w:rFonts w:hint="eastAsia"/>
        </w:rPr>
        <w:br/>
      </w:r>
      <w:r>
        <w:rPr>
          <w:rFonts w:hint="eastAsia"/>
        </w:rPr>
        <w:t>　　7.2 子行业综合竞争力评价</w:t>
      </w:r>
      <w:r>
        <w:rPr>
          <w:rFonts w:hint="eastAsia"/>
        </w:rPr>
        <w:br/>
      </w:r>
      <w:r>
        <w:rPr>
          <w:rFonts w:hint="eastAsia"/>
        </w:rPr>
        <w:t>　　7.3 区域综合竞争力评价</w:t>
      </w:r>
      <w:r>
        <w:rPr>
          <w:rFonts w:hint="eastAsia"/>
        </w:rPr>
        <w:br/>
      </w:r>
      <w:r>
        <w:rPr>
          <w:rFonts w:hint="eastAsia"/>
        </w:rPr>
        <w:t>　　7.4 企业综合竞争力评价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8db3782b62417b" w:history="1">
        <w:r>
          <w:rPr>
            <w:rStyle w:val="Hyperlink"/>
          </w:rPr>
          <w:t>2008年中国乙烯行业竞争力评价报告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8db3782b62417b" w:history="1">
        <w:r>
          <w:rPr>
            <w:rStyle w:val="Hyperlink"/>
          </w:rPr>
          <w:t>https://www.20087.com/2008-10/R_2008yixijingzhenglipingjiaBaoGao.html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热点：乙烯的化学式、乙烯醇、乙烯基三甲氧基硅烷、乙烯利、乙烯和高锰酸钾反应方程式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881b95692f4ab8" w:history="1">
      <w:r>
        <w:rPr>
          <w:rStyle w:val="Hyperlink"/>
        </w:rPr>
        <w:t>2008年中国乙烯行业竞争力评价报告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yixijingzhenglipingjiaBaoGao.html" TargetMode="External" Id="R128db3782b6241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yixijingzhenglipingjiaBaoGao.html" TargetMode="External" Id="R01881b95692f4a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2008-10-26T06:04:00Z</dcterms:created>
  <dcterms:modified xsi:type="dcterms:W3CDTF">2008-10-26T07:04:00Z</dcterms:modified>
  <dc:subject>2008年中国乙烯行业竞争力评价报告</dc:subject>
  <dc:title>2008年中国乙烯行业竞争力评价报告</dc:title>
  <cp:keywords>2008年中国乙烯行业竞争力评价报告</cp:keywords>
  <dc:description>2008年中国乙烯行业竞争力评价报告</dc:description>
</cp:coreProperties>
</file>