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e5de9fbb2f4429" w:history="1">
              <w:r>
                <w:rPr>
                  <w:rStyle w:val="Hyperlink"/>
                </w:rPr>
                <w:t>2008年中国健身器材行业研究年度报告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e5de9fbb2f4429" w:history="1">
              <w:r>
                <w:rPr>
                  <w:rStyle w:val="Hyperlink"/>
                </w:rPr>
                <w:t>2008年中国健身器材行业研究年度报告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e5de9fbb2f4429" w:history="1">
                <w:r>
                  <w:rPr>
                    <w:rStyle w:val="Hyperlink"/>
                  </w:rPr>
                  <w:t>https://www.20087.com/2008-10/R_2008jianshenqicaiyanjiunianduBaoGao.html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中国健身器材行业发展概况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中国健身器材行业发展环境分析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中国健身器材行业供需分析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进出口分析</w:t>
      </w:r>
      <w:r>
        <w:rPr>
          <w:rFonts w:hint="eastAsia"/>
        </w:rPr>
        <w:br/>
      </w:r>
      <w:r>
        <w:rPr>
          <w:rFonts w:hint="eastAsia"/>
        </w:rPr>
        <w:t>　　　　3.3.1 进口分析</w:t>
      </w:r>
      <w:r>
        <w:rPr>
          <w:rFonts w:hint="eastAsia"/>
        </w:rPr>
        <w:br/>
      </w:r>
      <w:r>
        <w:rPr>
          <w:rFonts w:hint="eastAsia"/>
        </w:rPr>
        <w:t>　　　　3.3.2 出口分析</w:t>
      </w:r>
      <w:r>
        <w:rPr>
          <w:rFonts w:hint="eastAsia"/>
        </w:rPr>
        <w:br/>
      </w:r>
      <w:r>
        <w:rPr>
          <w:rFonts w:hint="eastAsia"/>
        </w:rPr>
        <w:t>　　3.4 供需平衡及价格分析</w:t>
      </w:r>
      <w:r>
        <w:rPr>
          <w:rFonts w:hint="eastAsia"/>
        </w:rPr>
        <w:br/>
      </w:r>
      <w:r>
        <w:rPr>
          <w:rFonts w:hint="eastAsia"/>
        </w:rPr>
        <w:t>　　　　3.4.1 供需平衡分析</w:t>
      </w:r>
      <w:r>
        <w:rPr>
          <w:rFonts w:hint="eastAsia"/>
        </w:rPr>
        <w:br/>
      </w:r>
      <w:r>
        <w:rPr>
          <w:rFonts w:hint="eastAsia"/>
        </w:rPr>
        <w:t>　　　　3.4.2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中国健身器材子行业市场分析</w:t>
      </w:r>
      <w:r>
        <w:rPr>
          <w:rFonts w:hint="eastAsia"/>
        </w:rPr>
        <w:br/>
      </w:r>
      <w:r>
        <w:rPr>
          <w:rFonts w:hint="eastAsia"/>
        </w:rPr>
        <w:t>　　4.1 家庭健身器市场分析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进出口分析</w:t>
      </w:r>
      <w:r>
        <w:rPr>
          <w:rFonts w:hint="eastAsia"/>
        </w:rPr>
        <w:br/>
      </w:r>
      <w:r>
        <w:rPr>
          <w:rFonts w:hint="eastAsia"/>
        </w:rPr>
        <w:t>　　　　4.1.4 供需平衡分析</w:t>
      </w:r>
      <w:r>
        <w:rPr>
          <w:rFonts w:hint="eastAsia"/>
        </w:rPr>
        <w:br/>
      </w:r>
      <w:r>
        <w:rPr>
          <w:rFonts w:hint="eastAsia"/>
        </w:rPr>
        <w:t>　　4.2 跑步机市场分析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进出口分析</w:t>
      </w:r>
      <w:r>
        <w:rPr>
          <w:rFonts w:hint="eastAsia"/>
        </w:rPr>
        <w:br/>
      </w:r>
      <w:r>
        <w:rPr>
          <w:rFonts w:hint="eastAsia"/>
        </w:rPr>
        <w:t>　　　　4.2.4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中国健身器材行业区域分析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华北地区</w:t>
      </w:r>
      <w:r>
        <w:rPr>
          <w:rFonts w:hint="eastAsia"/>
        </w:rPr>
        <w:br/>
      </w:r>
      <w:r>
        <w:rPr>
          <w:rFonts w:hint="eastAsia"/>
        </w:rPr>
        <w:t>　　5.3 华东地区</w:t>
      </w:r>
      <w:r>
        <w:rPr>
          <w:rFonts w:hint="eastAsia"/>
        </w:rPr>
        <w:br/>
      </w:r>
      <w:r>
        <w:rPr>
          <w:rFonts w:hint="eastAsia"/>
        </w:rPr>
        <w:t>　　5.4 华南地区</w:t>
      </w:r>
      <w:r>
        <w:rPr>
          <w:rFonts w:hint="eastAsia"/>
        </w:rPr>
        <w:br/>
      </w:r>
      <w:r>
        <w:rPr>
          <w:rFonts w:hint="eastAsia"/>
        </w:rPr>
        <w:t>　　5.5 西北地区</w:t>
      </w:r>
      <w:r>
        <w:rPr>
          <w:rFonts w:hint="eastAsia"/>
        </w:rPr>
        <w:br/>
      </w:r>
      <w:r>
        <w:rPr>
          <w:rFonts w:hint="eastAsia"/>
        </w:rPr>
        <w:t>　　5.6 东北地区</w:t>
      </w:r>
      <w:r>
        <w:rPr>
          <w:rFonts w:hint="eastAsia"/>
        </w:rPr>
        <w:br/>
      </w:r>
      <w:r>
        <w:rPr>
          <w:rFonts w:hint="eastAsia"/>
        </w:rPr>
        <w:t>　　5.7 华中地区</w:t>
      </w:r>
      <w:r>
        <w:rPr>
          <w:rFonts w:hint="eastAsia"/>
        </w:rPr>
        <w:br/>
      </w:r>
      <w:r>
        <w:rPr>
          <w:rFonts w:hint="eastAsia"/>
        </w:rPr>
        <w:t>　　5.8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中国健身器材行业竞争状况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中国健身器材重点企业分析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深圳信隆实业股份有限公司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乔山健康科技集团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山西澳瑞特集团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深圳好家庭实业有限公司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t>　　7.6 福建万年青健身器材有限公司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发展规划</w:t>
      </w:r>
      <w:r>
        <w:rPr>
          <w:rFonts w:hint="eastAsia"/>
        </w:rPr>
        <w:br/>
      </w:r>
      <w:r>
        <w:rPr>
          <w:rFonts w:hint="eastAsia"/>
        </w:rPr>
        <w:t>　　　　7.6.5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中国健身器材行业发展预测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中国健身器材行业风险分析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中-智-林－中国健身器材行业发展建议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e5de9fbb2f4429" w:history="1">
        <w:r>
          <w:rPr>
            <w:rStyle w:val="Hyperlink"/>
          </w:rPr>
          <w:t>2008年中国健身器材行业研究年度报告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e5de9fbb2f4429" w:history="1">
        <w:r>
          <w:rPr>
            <w:rStyle w:val="Hyperlink"/>
          </w:rPr>
          <w:t>https://www.20087.com/2008-10/R_2008jianshenqicaiyanjiunianduBaoGao.html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热点：户外小区健身器材大全、健身器材十大品牌厂家、公园健身器材名称及图片、健身器材图片大全大图、户外健身器材、健身器材有哪些、50岁后打羽毛球的害处、健身器材图片、健身器材品牌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f00b558bd74ced" w:history="1">
      <w:r>
        <w:rPr>
          <w:rStyle w:val="Hyperlink"/>
        </w:rPr>
        <w:t>2008年中国健身器材行业研究年度报告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jianshenqicaiyanjiunianduBaoGao.html" TargetMode="External" Id="R92e5de9fbb2f44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jianshenqicaiyanjiunianduBaoGao.html" TargetMode="External" Id="R01f00b558bd74c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2008-10-26T07:22:00Z</dcterms:created>
  <dcterms:modified xsi:type="dcterms:W3CDTF">2008-10-26T08:22:00Z</dcterms:modified>
  <dc:subject>2008年中国健身器材行业研究年度报告</dc:subject>
  <dc:title>2008年中国健身器材行业研究年度报告</dc:title>
  <cp:keywords>2008年中国健身器材行业研究年度报告</cp:keywords>
  <dc:description>2008年中国健身器材行业研究年度报告</dc:description>
</cp:coreProperties>
</file>