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16b4644e041f9" w:history="1">
              <w:r>
                <w:rPr>
                  <w:rStyle w:val="Hyperlink"/>
                </w:rPr>
                <w:t>2008年中国手机行业研究年度报告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16b4644e041f9" w:history="1">
              <w:r>
                <w:rPr>
                  <w:rStyle w:val="Hyperlink"/>
                </w:rPr>
                <w:t>2008年中国手机行业研究年度报告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16b4644e041f9" w:history="1">
                <w:r>
                  <w:rPr>
                    <w:rStyle w:val="Hyperlink"/>
                  </w:rPr>
                  <w:t>https://www.20087.com/2008-10/R_2008shoujiyanjiunianduBaoGao.html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通信和个人计算的核心设备，已经成为人们生活中重要的一部分。随着5G技术的普及和智能手机功能的不断丰富，市场对高性能、多功能手机的需求持续增长。特别是在摄像头技术、处理器性能、电池寿命等方面，各大品牌纷纷进行创新，以吸引消费者。此外，环保法规的日益严格以及消费者对可持续发展的关注，促使手机企业采用更加环保的材料和生产工艺，减少电子废弃物的产生。</w:t>
      </w:r>
      <w:r>
        <w:rPr>
          <w:rFonts w:hint="eastAsia"/>
        </w:rPr>
        <w:br/>
      </w:r>
      <w:r>
        <w:rPr>
          <w:rFonts w:hint="eastAsia"/>
        </w:rPr>
        <w:t>　　未来，智能手机将朝着更加智能化和个性化的方向发展，集成更多先进技术和功能，如增强现实（AR）、虚拟现实（VR）和人工智能（AI）。这些技术不仅提升了用户体验，也为用户提供了更多的应用场景和服务。同时，折叠屏和其他新型显示技术的发展，将进一步改变手机的设计形态，为用户提供更大的屏幕空间和更便捷的携带方式。为了应对日益严格的隐私保护法规，加强数据安全和用户隐私保护将成为行业发展的重要趋势之一。此外，随着物联网技术的进步，手机将不仅仅是一个通讯工具，还将成为智能家居和智能城市生态系统中的关键节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中国手机子行业市场分析</w:t>
      </w:r>
      <w:r>
        <w:rPr>
          <w:rFonts w:hint="eastAsia"/>
        </w:rPr>
        <w:br/>
      </w:r>
      <w:r>
        <w:rPr>
          <w:rFonts w:hint="eastAsia"/>
        </w:rPr>
        <w:t>　　4.1 3G手机市场分析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智能手机市场分析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音乐手机市场分析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拍照手机市场分析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诺基亚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摩托罗拉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三星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波导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夏新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中^智^林^：中国手机行业发展建议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16b4644e041f9" w:history="1">
        <w:r>
          <w:rPr>
            <w:rStyle w:val="Hyperlink"/>
          </w:rPr>
          <w:t>2008年中国手机行业研究年度报告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16b4644e041f9" w:history="1">
        <w:r>
          <w:rPr>
            <w:rStyle w:val="Hyperlink"/>
          </w:rPr>
          <w:t>https://www.20087.com/2008-10/R_2008shoujiyanjiunianduBaoGao.html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f8a79217448da" w:history="1">
      <w:r>
        <w:rPr>
          <w:rStyle w:val="Hyperlink"/>
        </w:rPr>
        <w:t>2008年中国手机行业研究年度报告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oujiyanjiunianduBaoGao.html" TargetMode="External" Id="R05e16b4644e0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oujiyanjiunianduBaoGao.html" TargetMode="External" Id="Rf05f8a792174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2008-10-27T02:37:00Z</dcterms:created>
  <dcterms:modified xsi:type="dcterms:W3CDTF">2008-10-27T03:37:00Z</dcterms:modified>
  <dc:subject>2008年中国手机行业研究年度报告</dc:subject>
  <dc:title>2008年中国手机行业研究年度报告</dc:title>
  <cp:keywords>2008年中国手机行业研究年度报告</cp:keywords>
  <dc:description>2008年中国手机行业研究年度报告</dc:description>
</cp:coreProperties>
</file>