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183d27ae7419f" w:history="1">
              <w:r>
                <w:rPr>
                  <w:rStyle w:val="Hyperlink"/>
                </w:rPr>
                <w:t>2008年中国有线电视行业研究年度报告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183d27ae7419f" w:history="1">
              <w:r>
                <w:rPr>
                  <w:rStyle w:val="Hyperlink"/>
                </w:rPr>
                <w:t>2008年中国有线电视行业研究年度报告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183d27ae7419f" w:history="1">
                <w:r>
                  <w:rPr>
                    <w:rStyle w:val="Hyperlink"/>
                  </w:rPr>
                  <w:t>https://www.20087.com/2008-10/R_2008youxiandianshiyanjiunianduBaoGao.html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中国有线电视行业发展概况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中国有线电视行业发展环境分析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中国有线电视行业供需分析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中国有线电视子行业市场分析</w:t>
      </w:r>
      <w:r>
        <w:rPr>
          <w:rFonts w:hint="eastAsia"/>
        </w:rPr>
        <w:br/>
      </w:r>
      <w:r>
        <w:rPr>
          <w:rFonts w:hint="eastAsia"/>
        </w:rPr>
        <w:t>　　4.1 基础业务市场分析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增值业务市场分析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中国有线电视行业区域分析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广东</w:t>
      </w:r>
      <w:r>
        <w:rPr>
          <w:rFonts w:hint="eastAsia"/>
        </w:rPr>
        <w:br/>
      </w:r>
      <w:r>
        <w:rPr>
          <w:rFonts w:hint="eastAsia"/>
        </w:rPr>
        <w:t>　　5.3 广西</w:t>
      </w:r>
      <w:r>
        <w:rPr>
          <w:rFonts w:hint="eastAsia"/>
        </w:rPr>
        <w:br/>
      </w:r>
      <w:r>
        <w:rPr>
          <w:rFonts w:hint="eastAsia"/>
        </w:rPr>
        <w:t>　　5.4 江苏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中国有线电视行业竞争状况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中国有线电视重点企业分析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歌华有线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电广传媒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中信国安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青鸟天桥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东方明珠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聚友网络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中国有线电视行业发展预测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中国有线电视行业风险分析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(中-智林)中国有线电视行业发展建议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183d27ae7419f" w:history="1">
        <w:r>
          <w:rPr>
            <w:rStyle w:val="Hyperlink"/>
          </w:rPr>
          <w:t>2008年中国有线电视行业研究年度报告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183d27ae7419f" w:history="1">
        <w:r>
          <w:rPr>
            <w:rStyle w:val="Hyperlink"/>
          </w:rPr>
          <w:t>https://www.20087.com/2008-10/R_2008youxiandianshiyanjiunianduBaoGao.html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cf73f3980411c" w:history="1">
      <w:r>
        <w:rPr>
          <w:rStyle w:val="Hyperlink"/>
        </w:rPr>
        <w:t>2008年中国有线电视行业研究年度报告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ouxiandianshiyanjiunianduBaoGao.html" TargetMode="External" Id="Re1f183d27ae7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ouxiandianshiyanjiunianduBaoGao.html" TargetMode="External" Id="Rf1acf73f3980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2008-10-26T03:57:00Z</dcterms:created>
  <dcterms:modified xsi:type="dcterms:W3CDTF">2008-10-26T04:57:00Z</dcterms:modified>
  <dc:subject>2008年中国有线电视行业研究年度报告</dc:subject>
  <dc:title>2008年中国有线电视行业研究年度报告</dc:title>
  <cp:keywords>2008年中国有线电视行业研究年度报告</cp:keywords>
  <dc:description>2008年中国有线电视行业研究年度报告</dc:description>
</cp:coreProperties>
</file>