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37ba1d9004296" w:history="1">
              <w:r>
                <w:rPr>
                  <w:rStyle w:val="Hyperlink"/>
                </w:rPr>
                <w:t>2008年中国民办教育行业研究年度报告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37ba1d9004296" w:history="1">
              <w:r>
                <w:rPr>
                  <w:rStyle w:val="Hyperlink"/>
                </w:rPr>
                <w:t>2008年中国民办教育行业研究年度报告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37ba1d9004296" w:history="1">
                <w:r>
                  <w:rPr>
                    <w:rStyle w:val="Hyperlink"/>
                  </w:rPr>
                  <w:t>https://www.20087.com/2008-10/R_2008minbanjiaoyuyanjiunianduBaoGao.html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中国民办教育行业发展概况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中国民办教育行业发展环境分析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中国民办教育行业供需分析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中国民办教育子行业市场分析</w:t>
      </w:r>
      <w:r>
        <w:rPr>
          <w:rFonts w:hint="eastAsia"/>
        </w:rPr>
        <w:br/>
      </w:r>
      <w:r>
        <w:rPr>
          <w:rFonts w:hint="eastAsia"/>
        </w:rPr>
        <w:t>　　4.1 民办高等教育市场分析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民办职业教育市场分析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民办基础教育市场分析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中国民办教育行业区域分析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中国民办教育行业竞争状况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中国民办教育重点学校分析</w:t>
      </w:r>
      <w:r>
        <w:rPr>
          <w:rFonts w:hint="eastAsia"/>
        </w:rPr>
        <w:br/>
      </w:r>
      <w:r>
        <w:rPr>
          <w:rFonts w:hint="eastAsia"/>
        </w:rPr>
        <w:t>　　7.1 重点学校指标比较</w:t>
      </w:r>
      <w:r>
        <w:rPr>
          <w:rFonts w:hint="eastAsia"/>
        </w:rPr>
        <w:br/>
      </w:r>
      <w:r>
        <w:rPr>
          <w:rFonts w:hint="eastAsia"/>
        </w:rPr>
        <w:t>　　7.2 上海建桥学院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西安外事学院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江西蓝天学院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浙江树人学院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北方汽车教育集团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中国民办教育行业风险分析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中.智.林.中国民办教育行业发展建议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37ba1d9004296" w:history="1">
        <w:r>
          <w:rPr>
            <w:rStyle w:val="Hyperlink"/>
          </w:rPr>
          <w:t>2008年中国民办教育行业研究年度报告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37ba1d9004296" w:history="1">
        <w:r>
          <w:rPr>
            <w:rStyle w:val="Hyperlink"/>
          </w:rPr>
          <w:t>https://www.20087.com/2008-10/R_2008minbanjiaoyuyanjiunianduBaoGao.html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d5ad99c6149d9" w:history="1">
      <w:r>
        <w:rPr>
          <w:rStyle w:val="Hyperlink"/>
        </w:rPr>
        <w:t>2008年中国民办教育行业研究年度报告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inbanjiaoyuyanjiunianduBaoGao.html" TargetMode="External" Id="R55037ba1d900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inbanjiaoyuyanjiunianduBaoGao.html" TargetMode="External" Id="Rdced5ad99c61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2008-10-26T02:22:00Z</dcterms:created>
  <dcterms:modified xsi:type="dcterms:W3CDTF">2008-10-26T03:22:00Z</dcterms:modified>
  <dc:subject>2008年中国民办教育行业研究年度报告</dc:subject>
  <dc:title>2008年中国民办教育行业研究年度报告</dc:title>
  <cp:keywords>2008年中国民办教育行业研究年度报告</cp:keywords>
  <dc:description>2008年中国民办教育行业研究年度报告</dc:description>
</cp:coreProperties>
</file>