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90b36a804895" w:history="1">
              <w:r>
                <w:rPr>
                  <w:rStyle w:val="Hyperlink"/>
                </w:rPr>
                <w:t>2008年中国水产养殖行业研究年度报告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90b36a804895" w:history="1">
              <w:r>
                <w:rPr>
                  <w:rStyle w:val="Hyperlink"/>
                </w:rPr>
                <w:t>2008年中国水产养殖行业研究年度报告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190b36a804895" w:history="1">
                <w:r>
                  <w:rPr>
                    <w:rStyle w:val="Hyperlink"/>
                  </w:rPr>
                  <w:t>https://www.20087.com/2008-10/R_2008shuichanyangzhiyanjiunianduBaoGao.html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中国水产养殖行业发展概况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中国水产养殖子行业市场分析</w:t>
      </w:r>
      <w:r>
        <w:rPr>
          <w:rFonts w:hint="eastAsia"/>
        </w:rPr>
        <w:br/>
      </w:r>
      <w:r>
        <w:rPr>
          <w:rFonts w:hint="eastAsia"/>
        </w:rPr>
        <w:t>　　4.1 鲜虾及冷冻虾市场分析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鲍鱼市场分析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金枪鱼市场分析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鱿鱼市场分析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大连日鑫水产养殖有限公司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章丘市白云湖特种水产养殖有限公司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阳澄湖天一水产养殖有限公司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广州华宝珍稀水产养殖有限公司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中⋅智林⋅：中国水产养殖行业发展建议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90b36a804895" w:history="1">
        <w:r>
          <w:rPr>
            <w:rStyle w:val="Hyperlink"/>
          </w:rPr>
          <w:t>2008年中国水产养殖行业研究年度报告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190b36a804895" w:history="1">
        <w:r>
          <w:rPr>
            <w:rStyle w:val="Hyperlink"/>
          </w:rPr>
          <w:t>https://www.20087.com/2008-10/R_2008shuichanyangzhiyanjiunianduBaoGao.html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881b9f6d423e" w:history="1">
      <w:r>
        <w:rPr>
          <w:rStyle w:val="Hyperlink"/>
        </w:rPr>
        <w:t>2008年中国水产养殖行业研究年度报告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chanyangzhiyanjiunianduBaoGao.html" TargetMode="External" Id="R2b4190b36a8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chanyangzhiyanjiunianduBaoGao.html" TargetMode="External" Id="R6971881b9f6d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2008-10-26T03:18:00Z</dcterms:created>
  <dcterms:modified xsi:type="dcterms:W3CDTF">2008-10-26T04:18:00Z</dcterms:modified>
  <dc:subject>2008年中国水产养殖行业研究年度报告</dc:subject>
  <dc:title>2008年中国水产养殖行业研究年度报告</dc:title>
  <cp:keywords>2008年中国水产养殖行业研究年度报告</cp:keywords>
  <dc:description>2008年中国水产养殖行业研究年度报告</dc:description>
</cp:coreProperties>
</file>