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2d33229bf454d" w:history="1">
              <w:r>
                <w:rPr>
                  <w:rStyle w:val="Hyperlink"/>
                </w:rPr>
                <w:t>2008年中国水泥行业研究年度报告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2d33229bf454d" w:history="1">
              <w:r>
                <w:rPr>
                  <w:rStyle w:val="Hyperlink"/>
                </w:rPr>
                <w:t>2008年中国水泥行业研究年度报告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2d33229bf454d" w:history="1">
                <w:r>
                  <w:rPr>
                    <w:rStyle w:val="Hyperlink"/>
                  </w:rPr>
                  <w:t>https://www.20087.com/2008-10/R_2008shuiniyanjiunianduBaoGao.html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中国水泥行业发展概况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中国水泥子行业市场分析</w:t>
      </w:r>
      <w:r>
        <w:rPr>
          <w:rFonts w:hint="eastAsia"/>
        </w:rPr>
        <w:br/>
      </w:r>
      <w:r>
        <w:rPr>
          <w:rFonts w:hint="eastAsia"/>
        </w:rPr>
        <w:t>　　4.1 干法水泥市场分析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湿法水泥市场分析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立窑水泥市场分析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山东</w:t>
      </w:r>
      <w:r>
        <w:rPr>
          <w:rFonts w:hint="eastAsia"/>
        </w:rPr>
        <w:br/>
      </w:r>
      <w:r>
        <w:rPr>
          <w:rFonts w:hint="eastAsia"/>
        </w:rPr>
        <w:t>　　5.3 广东</w:t>
      </w:r>
      <w:r>
        <w:rPr>
          <w:rFonts w:hint="eastAsia"/>
        </w:rPr>
        <w:br/>
      </w:r>
      <w:r>
        <w:rPr>
          <w:rFonts w:hint="eastAsia"/>
        </w:rPr>
        <w:t>　　5.4 浙江</w:t>
      </w:r>
      <w:r>
        <w:rPr>
          <w:rFonts w:hint="eastAsia"/>
        </w:rPr>
        <w:br/>
      </w:r>
      <w:r>
        <w:rPr>
          <w:rFonts w:hint="eastAsia"/>
        </w:rPr>
        <w:t>　　5.5 江苏</w:t>
      </w:r>
      <w:r>
        <w:rPr>
          <w:rFonts w:hint="eastAsia"/>
        </w:rPr>
        <w:br/>
      </w:r>
      <w:r>
        <w:rPr>
          <w:rFonts w:hint="eastAsia"/>
        </w:rPr>
        <w:t>　　5.6 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济南山水集团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河北冀东集团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吉林亚泰集团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安徽海螺集团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湖北华新集团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中.智林.中国水泥行业发展建议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2d33229bf454d" w:history="1">
        <w:r>
          <w:rPr>
            <w:rStyle w:val="Hyperlink"/>
          </w:rPr>
          <w:t>2008年中国水泥行业研究年度报告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2d33229bf454d" w:history="1">
        <w:r>
          <w:rPr>
            <w:rStyle w:val="Hyperlink"/>
          </w:rPr>
          <w:t>https://www.20087.com/2008-10/R_2008shuiniyanjiunianduBaoGao.html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2d33ec5b341d2" w:history="1">
      <w:r>
        <w:rPr>
          <w:rStyle w:val="Hyperlink"/>
        </w:rPr>
        <w:t>2008年中国水泥行业研究年度报告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iniyanjiunianduBaoGao.html" TargetMode="External" Id="Rc382d33229bf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iniyanjiunianduBaoGao.html" TargetMode="External" Id="R3012d33ec5b3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2008-10-27T00:13:00Z</dcterms:created>
  <dcterms:modified xsi:type="dcterms:W3CDTF">2008-10-27T01:13:00Z</dcterms:modified>
  <dc:subject>2008年中国水泥行业研究年度报告</dc:subject>
  <dc:title>2008年中国水泥行业研究年度报告</dc:title>
  <cp:keywords>2008年中国水泥行业研究年度报告</cp:keywords>
  <dc:description>2008年中国水泥行业研究年度报告</dc:description>
</cp:coreProperties>
</file>