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7d0f8c61649a8" w:history="1">
              <w:r>
                <w:rPr>
                  <w:rStyle w:val="Hyperlink"/>
                </w:rPr>
                <w:t>2008年中国环保设备市场深度研究报告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7d0f8c61649a8" w:history="1">
              <w:r>
                <w:rPr>
                  <w:rStyle w:val="Hyperlink"/>
                </w:rPr>
                <w:t>2008年中国环保设备市场深度研究报告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7d0f8c61649a8" w:history="1">
                <w:r>
                  <w:rPr>
                    <w:rStyle w:val="Hyperlink"/>
                  </w:rPr>
                  <w:t>https://www.20087.com/2008-10/R_2008huanbaoshebeishichangshenduyanjiBaoGao.html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中国环保设备市场环境分析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中国环保设备细分市场分析</w:t>
      </w:r>
      <w:r>
        <w:rPr>
          <w:rFonts w:hint="eastAsia"/>
        </w:rPr>
        <w:br/>
      </w:r>
      <w:r>
        <w:rPr>
          <w:rFonts w:hint="eastAsia"/>
        </w:rPr>
        <w:t>　　3.1 环保专用设备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水质污染防治设备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固体废弃物处理设备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t>　　3.4 噪音与振动控制设备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供需平衡</w:t>
      </w:r>
      <w:r>
        <w:rPr>
          <w:rFonts w:hint="eastAsia"/>
        </w:rPr>
        <w:br/>
      </w:r>
      <w:r>
        <w:rPr>
          <w:rFonts w:hint="eastAsia"/>
        </w:rPr>
        <w:t>　　　　3.4.4 价格分析</w:t>
      </w:r>
      <w:r>
        <w:rPr>
          <w:rFonts w:hint="eastAsia"/>
        </w:rPr>
        <w:br/>
      </w:r>
      <w:r>
        <w:rPr>
          <w:rFonts w:hint="eastAsia"/>
        </w:rPr>
        <w:t>　　　　3.4.5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菲达环保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凯迪电力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龙净环保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创元科技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山大华特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中国环保设备市场风险分析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(中~智~林)中国环保设备市场策略与建议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7d0f8c61649a8" w:history="1">
        <w:r>
          <w:rPr>
            <w:rStyle w:val="Hyperlink"/>
          </w:rPr>
          <w:t>2008年中国环保设备市场深度研究报告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7d0f8c61649a8" w:history="1">
        <w:r>
          <w:rPr>
            <w:rStyle w:val="Hyperlink"/>
          </w:rPr>
          <w:t>https://www.20087.com/2008-10/R_2008huanbaoshebeishichangshenduyanjiBaoGao.html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319ffcad54d0c" w:history="1">
      <w:r>
        <w:rPr>
          <w:rStyle w:val="Hyperlink"/>
        </w:rPr>
        <w:t>2008年中国环保设备市场深度研究报告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nbaoshebeishichangshenduyanjiBaoGao.html" TargetMode="External" Id="R7527d0f8c616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nbaoshebeishichangshenduyanjiBaoGao.html" TargetMode="External" Id="Ra2d319ffcad5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2008-10-27T01:40:00Z</dcterms:created>
  <dcterms:modified xsi:type="dcterms:W3CDTF">2008-10-27T02:40:00Z</dcterms:modified>
  <dc:subject>2008年中国环保设备市场深度研究报告</dc:subject>
  <dc:title>2008年中国环保设备市场深度研究报告</dc:title>
  <cp:keywords>2008年中国环保设备市场深度研究报告</cp:keywords>
  <dc:description>2008年中国环保设备市场深度研究报告</dc:description>
</cp:coreProperties>
</file>